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5" w:rsidRDefault="006470E5" w:rsidP="00647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первичной профсоюзной организации </w:t>
      </w:r>
    </w:p>
    <w:p w:rsidR="006470E5" w:rsidRDefault="006470E5" w:rsidP="00647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МБУДО  Центр «Созвездие»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 Балашова </w:t>
      </w:r>
    </w:p>
    <w:p w:rsidR="006470E5" w:rsidRDefault="006470E5" w:rsidP="00647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 учебный год.</w:t>
      </w:r>
    </w:p>
    <w:p w:rsidR="006470E5" w:rsidRDefault="006470E5" w:rsidP="006470E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решением </w:t>
      </w:r>
    </w:p>
    <w:p w:rsidR="006470E5" w:rsidRDefault="006470E5" w:rsidP="006470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профсоюзного собрания. </w:t>
      </w:r>
    </w:p>
    <w:p w:rsidR="006470E5" w:rsidRDefault="006470E5" w:rsidP="006470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Протокол № 2 от 18.09.2023 г.</w:t>
      </w:r>
    </w:p>
    <w:p w:rsidR="006470E5" w:rsidRDefault="006470E5" w:rsidP="006470E5">
      <w:pPr>
        <w:jc w:val="right"/>
        <w:rPr>
          <w:sz w:val="24"/>
          <w:szCs w:val="24"/>
        </w:rPr>
      </w:pPr>
    </w:p>
    <w:p w:rsidR="006470E5" w:rsidRDefault="006470E5" w:rsidP="00647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ПЕРВИЧНОЙ ПРОФСОЮЗНОЙ ОРГАНИЗАЦИИ: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Центра;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координация действий членов Профсоюза для достижения общих целей профсоюзной организации;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профсоюзный контроль за соблюдением в МБУДО Центр «Созвездие»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Балашова законодательства о труде и охране труда;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материального положения, укрепление здоровья и повышение жизненного уровня работников;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470E5" w:rsidRDefault="006470E5" w:rsidP="006470E5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обеспечивающих вовлечение членов Профсоюза в профсоюзную работу.</w:t>
      </w:r>
    </w:p>
    <w:tbl>
      <w:tblPr>
        <w:tblW w:w="131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4962"/>
        <w:gridCol w:w="992"/>
        <w:gridCol w:w="1701"/>
        <w:gridCol w:w="1276"/>
        <w:gridCol w:w="850"/>
        <w:gridCol w:w="1334"/>
        <w:gridCol w:w="1477"/>
      </w:tblGrid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Отметки об исполнении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I.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Профсоюзные собрания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О совместной работе профсоюзной организации и администрации МБУДО Центр «Созвездие» по созданию здоровых, безопасных условий труда,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выполнением действующего законодательства в вопросах охраны труда.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плана работы </w:t>
            </w:r>
            <w:r>
              <w:rPr>
                <w:color w:val="000000"/>
                <w:spacing w:val="-2"/>
                <w:sz w:val="18"/>
                <w:szCs w:val="18"/>
              </w:rPr>
              <w:t>на новый учебный год</w:t>
            </w:r>
            <w:r>
              <w:rPr>
                <w:sz w:val="18"/>
                <w:szCs w:val="18"/>
              </w:rPr>
              <w:t xml:space="preserve">. 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Прием в Профсоюз молодых специалистов.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Работа профсоюзной организации и администрации МБУДО Центр «Созвездие» по разработке нового коллективного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январь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 работе администрации и профкома по </w:t>
            </w:r>
            <w:r>
              <w:rPr>
                <w:color w:val="000000"/>
                <w:spacing w:val="-2"/>
                <w:sz w:val="18"/>
                <w:szCs w:val="18"/>
              </w:rPr>
              <w:t>соблюдению трудового законодательства.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Утверждение сметы расходов профсоюзной организации на 2024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firstLine="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Отчетное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b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3"/>
                <w:sz w:val="18"/>
                <w:szCs w:val="18"/>
                <w:lang w:val="en-US"/>
              </w:rPr>
              <w:t>II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. Заседания профкома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Об итогах организации летнего </w:t>
            </w:r>
            <w:proofErr w:type="gramStart"/>
            <w:r>
              <w:rPr>
                <w:sz w:val="18"/>
                <w:szCs w:val="18"/>
              </w:rPr>
              <w:t>оздоровительного</w:t>
            </w:r>
            <w:proofErr w:type="gramEnd"/>
            <w:r>
              <w:rPr>
                <w:sz w:val="18"/>
                <w:szCs w:val="18"/>
              </w:rPr>
              <w:t xml:space="preserve"> отдыха детей сотрудников.</w:t>
            </w:r>
          </w:p>
          <w:p w:rsidR="006470E5" w:rsidRDefault="006470E5" w:rsidP="00525D8D">
            <w:pPr>
              <w:spacing w:line="276" w:lineRule="auto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О состоянии готовности учебных помещений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МБУДО Центр «Созвездие», соблюдении условия и охраны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труда к началу учебного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года. 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 постановке на профсоюзный учет вновь </w:t>
            </w:r>
            <w:proofErr w:type="gramStart"/>
            <w:r>
              <w:rPr>
                <w:sz w:val="18"/>
                <w:szCs w:val="18"/>
              </w:rPr>
              <w:t>принятых</w:t>
            </w:r>
            <w:proofErr w:type="gramEnd"/>
            <w:r>
              <w:rPr>
                <w:sz w:val="18"/>
                <w:szCs w:val="18"/>
              </w:rPr>
              <w:t xml:space="preserve"> на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firstLine="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август-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согласовании расписания занятий, тарификации на 2023-2024г. О заключении Соглашения по охране труда.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подготовке к </w:t>
            </w:r>
            <w:r>
              <w:rPr>
                <w:color w:val="000000"/>
                <w:spacing w:val="-3"/>
                <w:sz w:val="18"/>
                <w:szCs w:val="18"/>
              </w:rPr>
              <w:t>празднику «День Учителя»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hd w:val="clear" w:color="auto" w:fill="FFFFFF"/>
              <w:spacing w:line="276" w:lineRule="auto"/>
              <w:ind w:righ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right="-5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социального паспорта организации.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октябрь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участии профкома в проведении аттестации педагогических кадров.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 проведении рейда по учебным кабинетам МБУДО Центр </w:t>
            </w:r>
            <w:r>
              <w:rPr>
                <w:sz w:val="18"/>
                <w:szCs w:val="18"/>
              </w:rPr>
              <w:lastRenderedPageBreak/>
              <w:t xml:space="preserve">«Созвездие» с целью анализа состояния охраны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ноябрь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Согласование годового статистического отчета.</w:t>
            </w:r>
            <w:r>
              <w:rPr>
                <w:sz w:val="18"/>
                <w:szCs w:val="18"/>
              </w:rPr>
              <w:br/>
              <w:t>О с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огласовании </w:t>
            </w:r>
            <w:r>
              <w:rPr>
                <w:sz w:val="18"/>
                <w:szCs w:val="18"/>
              </w:rPr>
              <w:t>графика отпусков работников МБУДО  Центр «Созвездие» на новый 2024 год.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О подготовке к проведению профсоюзного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собрания по выполнению коллективного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договора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 организации Новогодних утренников для детей членов Профсоюза и обеспечении новогодними подарками.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pacing w:val="-2"/>
                <w:sz w:val="18"/>
                <w:szCs w:val="18"/>
              </w:rPr>
              <w:t>О проведении новогоднего вечера</w:t>
            </w:r>
            <w:r>
              <w:rPr>
                <w:sz w:val="18"/>
                <w:szCs w:val="18"/>
              </w:rPr>
              <w:t xml:space="preserve"> для сотрудников.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pacing w:val="-4"/>
                <w:sz w:val="18"/>
                <w:szCs w:val="18"/>
              </w:rPr>
              <w:t xml:space="preserve">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 выполнении </w:t>
            </w:r>
            <w:proofErr w:type="spellStart"/>
            <w:r>
              <w:rPr>
                <w:sz w:val="18"/>
                <w:szCs w:val="18"/>
              </w:rPr>
              <w:t>колдоговора</w:t>
            </w:r>
            <w:proofErr w:type="spellEnd"/>
            <w:r>
              <w:rPr>
                <w:sz w:val="18"/>
                <w:szCs w:val="18"/>
              </w:rPr>
              <w:t xml:space="preserve"> за 2023 г.</w:t>
            </w: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 правильности начисления зарплаты.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 проведении </w:t>
            </w:r>
            <w:r>
              <w:rPr>
                <w:color w:val="000000"/>
                <w:spacing w:val="-2"/>
                <w:sz w:val="18"/>
                <w:szCs w:val="18"/>
              </w:rPr>
              <w:t>Дня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январь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 w:hanging="3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 проведении мероприятий, посвященных </w:t>
            </w:r>
            <w:r>
              <w:rPr>
                <w:color w:val="000000"/>
                <w:spacing w:val="-2"/>
                <w:sz w:val="18"/>
                <w:szCs w:val="18"/>
              </w:rPr>
              <w:t>празднику Масленица и Дню 8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 итогах проверки правильности оформления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личных дел и </w:t>
            </w:r>
            <w:r>
              <w:rPr>
                <w:sz w:val="18"/>
                <w:szCs w:val="18"/>
              </w:rPr>
              <w:t>трудовых книжек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работников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март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состоянии охраны труда в кабинетах повышенной опасности.</w:t>
            </w:r>
            <w:r>
              <w:rPr>
                <w:sz w:val="18"/>
                <w:szCs w:val="18"/>
              </w:rPr>
              <w:br/>
              <w:t>О работе уполномоченного по охране труда.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 участии в субботнике.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апрель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2.10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 с</w:t>
            </w:r>
            <w:r>
              <w:rPr>
                <w:color w:val="000000"/>
                <w:sz w:val="18"/>
                <w:szCs w:val="18"/>
              </w:rPr>
              <w:t xml:space="preserve">огласовании тарификации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сотрудников на новый учебный год.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Об оказании материальной помощи 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поощрении членов профкома по итогам года, за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активное участие в организации профсоюзной </w:t>
            </w:r>
            <w:r>
              <w:rPr>
                <w:color w:val="000000"/>
                <w:spacing w:val="-3"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май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>.Комиссия по защите социально-трудовых прав работников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распределения аудиторной и неаудиторной занятости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изданием приказов по личному составу.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 течение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Проверка ведения личных дел и трудовых книжек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Общероссийских осенних акциях профсоюза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стимулирующих выплат педагогическим работникам и МОП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в комиссии по предварительной тарификации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Участие в Общероссийских весенних акциях профсоюзов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Провести учёт работников, не имеющих за прошедший год больничных листов.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май-июнь </w:t>
            </w:r>
          </w:p>
          <w:p w:rsidR="006470E5" w:rsidRDefault="006470E5" w:rsidP="00525D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своевременной выплатой отпускных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b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>
              <w:rPr>
                <w:b/>
                <w:color w:val="000000"/>
                <w:sz w:val="18"/>
                <w:szCs w:val="18"/>
              </w:rPr>
              <w:t>.Комиссия по охране труда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Согласование инструкций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, комиссия по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Итоги выполнения Соглашения по охране труда между администрацией и профсоюзной организацией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Комиссия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Заключение Соглашения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февраль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, комиссия по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Рейды, смотры кабинетов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Комиссия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hanging="4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Комиссия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>, комиссия по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color w:val="000000"/>
                <w:spacing w:val="6"/>
                <w:w w:val="78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w w:val="78"/>
                <w:sz w:val="18"/>
                <w:szCs w:val="18"/>
              </w:rPr>
              <w:t>4.7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ходом выполнения Соглашения по охране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6470E5" w:rsidRDefault="006470E5" w:rsidP="00525D8D">
            <w:pPr>
              <w:spacing w:line="276" w:lineRule="auto"/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Комиссия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>. Культурно-массовая комиссия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июнь 2010г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Планирование работы на год.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Подготовка и проведения Дня учителя, Дня пожилого человека (работа с ветеранами).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Составление списка на Новогодние подарки для детей членов Профсоюза.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Подготовка к проведению новогодних утренников для детей членов Профсоюза и «Новогоднего огонька» для работников МБУДО Центр «Созвездие»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Дня здоровья для работников МБУДО Центр «Созвездие» и их семей.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январь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Дня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Праздничный концерт, посвященный 8 Марта.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летнего отдыха детей сотрудников.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Празднование Дня Победы (работа с ветеранами).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 w:right="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Дня здоровья для работников МБУДО Центр «Созвездие» и их семей.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-31" w:right="3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Комиссия по информационно-кружковой работе</w:t>
            </w: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материала в «Профсоюзном уголке». 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Работа собственной страницы на сайте учреждения.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Использование в работе электронной почты.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32" w:right="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Проведение «Информационной пятиминутки» (обзор профсоюзной печати и новостей </w:t>
            </w:r>
            <w:proofErr w:type="spellStart"/>
            <w:proofErr w:type="gramStart"/>
            <w:r>
              <w:rPr>
                <w:sz w:val="18"/>
                <w:szCs w:val="18"/>
              </w:rPr>
              <w:t>Интернет-страниц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профсоюзных сайтах).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32" w:right="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Подписка на газету «Мой профсоюз» на следующий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32" w:right="36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ноябрь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ind w:left="32" w:right="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6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</w:rPr>
              <w:t>. Комиссия по работе с молодежью</w:t>
            </w:r>
          </w:p>
        </w:tc>
      </w:tr>
      <w:tr w:rsidR="006470E5" w:rsidTr="00525D8D">
        <w:trPr>
          <w:gridAfter w:val="2"/>
          <w:wAfter w:w="2811" w:type="dxa"/>
          <w:trHeight w:val="4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Помощь наставников (в течение года). Прием в Профсоюз молодых специалистов.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3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ентябрь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7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Составление социального паспорта молодых педагогов.</w:t>
            </w:r>
          </w:p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Консультирование молодых работников по охране труда и технике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Профком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Беседа «Новая система оплаты труда и трудовые гарантии молодежи».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Беседа «Что мне дает коллективный договор?»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6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Круглый стол «Это нужно знать». Закон Саратовской области «О ежемесячном пособии на ребенка гражданам, проживающим на территории Саратовской области».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ф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5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«По страницам профсоюзных газет»: подготовка молодыми специалистами обзора профсоюзной печати.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  <w:p w:rsidR="006470E5" w:rsidRDefault="006470E5" w:rsidP="00525D8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Профком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470E5" w:rsidTr="00525D8D">
        <w:trPr>
          <w:gridAfter w:val="2"/>
          <w:wAfter w:w="2811" w:type="dxa"/>
          <w:trHeight w:val="8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Привлечение молодых педагогов к участию во всех культурно-массовых мероприятиях профкома.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hd w:val="clear" w:color="auto" w:fill="FFFFFF"/>
              <w:spacing w:line="276" w:lineRule="auto"/>
              <w:ind w:left="32" w:right="3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E5" w:rsidRDefault="006470E5" w:rsidP="00525D8D">
            <w:pPr>
              <w:spacing w:line="276" w:lineRule="auto"/>
              <w:ind w:left="-24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Председатель ПО, члены культмассовой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5" w:rsidRDefault="006470E5" w:rsidP="00525D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470E5" w:rsidRDefault="006470E5" w:rsidP="006470E5">
      <w:pPr>
        <w:rPr>
          <w:sz w:val="24"/>
          <w:szCs w:val="24"/>
          <w:lang w:eastAsia="en-US"/>
        </w:rPr>
      </w:pPr>
    </w:p>
    <w:p w:rsidR="006470E5" w:rsidRDefault="006470E5" w:rsidP="006470E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Председатель ППО </w:t>
      </w:r>
    </w:p>
    <w:p w:rsidR="006470E5" w:rsidRDefault="006470E5" w:rsidP="006470E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МБУДО Центр «Созвездие»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Балашова               О.А. Калашникова</w:t>
      </w:r>
    </w:p>
    <w:p w:rsidR="006470E5" w:rsidRDefault="006470E5" w:rsidP="006470E5"/>
    <w:p w:rsidR="006470E5" w:rsidRDefault="006470E5" w:rsidP="006470E5"/>
    <w:p w:rsidR="006470E5" w:rsidRDefault="006470E5" w:rsidP="006470E5"/>
    <w:p w:rsidR="006470E5" w:rsidRDefault="006470E5" w:rsidP="006470E5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0E5"/>
    <w:rsid w:val="000D212F"/>
    <w:rsid w:val="001F446C"/>
    <w:rsid w:val="002159D3"/>
    <w:rsid w:val="002F778E"/>
    <w:rsid w:val="003450A8"/>
    <w:rsid w:val="003D7D49"/>
    <w:rsid w:val="00593D53"/>
    <w:rsid w:val="006470E5"/>
    <w:rsid w:val="006D5AB5"/>
    <w:rsid w:val="00723B8D"/>
    <w:rsid w:val="00760DFF"/>
    <w:rsid w:val="00833BA4"/>
    <w:rsid w:val="00870ED6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5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2024-02-19T11:00:00Z</dcterms:created>
  <dcterms:modified xsi:type="dcterms:W3CDTF">2024-02-19T11:00:00Z</dcterms:modified>
</cp:coreProperties>
</file>