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97" w:rsidRPr="001D116A" w:rsidRDefault="003C4A97" w:rsidP="003C4A97">
      <w:pPr>
        <w:spacing w:after="0" w:line="240" w:lineRule="auto"/>
        <w:jc w:val="center"/>
        <w:rPr>
          <w:rFonts w:ascii="Times New Roman" w:eastAsia="Calibri" w:hAnsi="Times New Roman"/>
          <w:b/>
          <w:sz w:val="24"/>
          <w:szCs w:val="24"/>
        </w:rPr>
      </w:pPr>
      <w:r w:rsidRPr="001D116A">
        <w:rPr>
          <w:rFonts w:ascii="Times New Roman" w:eastAsia="Calibri" w:hAnsi="Times New Roman"/>
          <w:b/>
          <w:sz w:val="24"/>
          <w:szCs w:val="24"/>
        </w:rPr>
        <w:t>Муниципальное бюджетное учреждение дополнительного образования</w:t>
      </w:r>
    </w:p>
    <w:p w:rsidR="003C4A97" w:rsidRPr="001D116A" w:rsidRDefault="003C4A97" w:rsidP="003C4A97">
      <w:pPr>
        <w:spacing w:after="0" w:line="240" w:lineRule="auto"/>
        <w:jc w:val="center"/>
        <w:rPr>
          <w:rFonts w:ascii="Times New Roman" w:eastAsia="Calibri" w:hAnsi="Times New Roman"/>
          <w:b/>
          <w:sz w:val="24"/>
          <w:szCs w:val="24"/>
        </w:rPr>
      </w:pPr>
      <w:r w:rsidRPr="001D116A">
        <w:rPr>
          <w:rFonts w:ascii="Times New Roman" w:eastAsia="Calibri" w:hAnsi="Times New Roman"/>
          <w:b/>
          <w:sz w:val="24"/>
          <w:szCs w:val="24"/>
        </w:rPr>
        <w:t xml:space="preserve">«Центр дополнительного образования «Созвездие» </w:t>
      </w:r>
    </w:p>
    <w:p w:rsidR="003C4A97" w:rsidRPr="001D116A" w:rsidRDefault="003C4A97" w:rsidP="003C4A97">
      <w:pPr>
        <w:spacing w:after="0" w:line="240" w:lineRule="auto"/>
        <w:jc w:val="center"/>
        <w:rPr>
          <w:rFonts w:ascii="Times New Roman" w:eastAsia="Calibri" w:hAnsi="Times New Roman"/>
          <w:b/>
          <w:sz w:val="24"/>
          <w:szCs w:val="24"/>
        </w:rPr>
      </w:pPr>
      <w:r w:rsidRPr="001D116A">
        <w:rPr>
          <w:rFonts w:ascii="Times New Roman" w:eastAsia="Calibri" w:hAnsi="Times New Roman"/>
          <w:b/>
          <w:sz w:val="24"/>
          <w:szCs w:val="24"/>
        </w:rPr>
        <w:t>г. Балашова Саратовской области»</w:t>
      </w:r>
    </w:p>
    <w:p w:rsidR="003C4A97" w:rsidRPr="00561CC2" w:rsidRDefault="003C4A97" w:rsidP="003C4A97">
      <w:pPr>
        <w:rPr>
          <w:rFonts w:eastAsia="Calibri"/>
        </w:rPr>
      </w:pPr>
    </w:p>
    <w:p w:rsidR="003C4A97" w:rsidRPr="00D3786D" w:rsidRDefault="003C4A97" w:rsidP="003C4A97">
      <w:pPr>
        <w:rPr>
          <w:rFonts w:eastAsia="Calibri"/>
          <w:sz w:val="40"/>
          <w:szCs w:val="40"/>
        </w:rPr>
      </w:pPr>
      <w:r>
        <w:rPr>
          <w:rFonts w:eastAsia="Calibri"/>
          <w:sz w:val="40"/>
          <w:szCs w:val="40"/>
        </w:rPr>
        <w:t xml:space="preserve">     </w:t>
      </w:r>
    </w:p>
    <w:p w:rsidR="003C4A97" w:rsidRPr="00D3786D" w:rsidRDefault="003C4A97" w:rsidP="003C4A97">
      <w:pPr>
        <w:jc w:val="center"/>
        <w:rPr>
          <w:rFonts w:ascii="PT Astra Serif" w:hAnsi="PT Astra Serif"/>
          <w:b/>
          <w:sz w:val="48"/>
          <w:szCs w:val="40"/>
        </w:rPr>
      </w:pPr>
      <w:r>
        <w:rPr>
          <w:noProof/>
        </w:rPr>
        <w:drawing>
          <wp:anchor distT="0" distB="0" distL="114300" distR="114300" simplePos="0" relativeHeight="251658240" behindDoc="0" locked="0" layoutInCell="1" allowOverlap="1">
            <wp:simplePos x="0" y="0"/>
            <wp:positionH relativeFrom="column">
              <wp:posOffset>654050</wp:posOffset>
            </wp:positionH>
            <wp:positionV relativeFrom="paragraph">
              <wp:posOffset>1452245</wp:posOffset>
            </wp:positionV>
            <wp:extent cx="3939540" cy="3768090"/>
            <wp:effectExtent l="0" t="0" r="0" b="0"/>
            <wp:wrapSquare wrapText="bothSides"/>
            <wp:docPr id="3" name="Рисунок 3" descr="https://crosti.ru/patterns/00/0b/44/af_picture_f2bb7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rosti.ru/patterns/00/0b/44/af_picture_f2bb7af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9540" cy="3768090"/>
                    </a:xfrm>
                    <a:prstGeom prst="rect">
                      <a:avLst/>
                    </a:prstGeom>
                    <a:noFill/>
                    <a:ln>
                      <a:noFill/>
                    </a:ln>
                  </pic:spPr>
                </pic:pic>
              </a:graphicData>
            </a:graphic>
          </wp:anchor>
        </w:drawing>
      </w:r>
      <w:r w:rsidRPr="00D3786D">
        <w:rPr>
          <w:rFonts w:ascii="PT Astra Serif" w:eastAsia="Calibri" w:hAnsi="PT Astra Serif"/>
          <w:b/>
          <w:sz w:val="48"/>
          <w:szCs w:val="40"/>
        </w:rPr>
        <w:t>«</w:t>
      </w:r>
      <w:r>
        <w:rPr>
          <w:rFonts w:ascii="PT Astra Serif" w:eastAsia="Calibri" w:hAnsi="PT Astra Serif"/>
          <w:b/>
          <w:bCs/>
          <w:color w:val="181818"/>
          <w:sz w:val="40"/>
          <w:szCs w:val="32"/>
        </w:rPr>
        <w:t>Удивительный мир рыб</w:t>
      </w:r>
      <w:r w:rsidRPr="00D3786D">
        <w:rPr>
          <w:rFonts w:ascii="PT Astra Serif" w:hAnsi="PT Astra Serif"/>
          <w:b/>
          <w:sz w:val="48"/>
          <w:szCs w:val="40"/>
        </w:rPr>
        <w:t>»</w:t>
      </w:r>
    </w:p>
    <w:p w:rsidR="003C4A97" w:rsidRPr="00D3786D" w:rsidRDefault="003C4A97" w:rsidP="003C4A97">
      <w:pPr>
        <w:jc w:val="center"/>
        <w:rPr>
          <w:rFonts w:ascii="PT Astra Serif" w:eastAsia="Calibri" w:hAnsi="PT Astra Serif"/>
          <w:sz w:val="28"/>
        </w:rPr>
      </w:pPr>
      <w:r w:rsidRPr="00D3786D">
        <w:rPr>
          <w:rFonts w:ascii="PT Astra Serif" w:eastAsia="Calibri" w:hAnsi="PT Astra Serif"/>
          <w:sz w:val="36"/>
          <w:szCs w:val="28"/>
        </w:rPr>
        <w:t xml:space="preserve">методическая разработка </w:t>
      </w:r>
      <w:r>
        <w:rPr>
          <w:rFonts w:ascii="PT Astra Serif" w:eastAsia="Calibri" w:hAnsi="PT Astra Serif"/>
          <w:sz w:val="36"/>
          <w:szCs w:val="28"/>
        </w:rPr>
        <w:t>интерактивной игры</w:t>
      </w:r>
    </w:p>
    <w:p w:rsidR="003C4A97" w:rsidRPr="00561CC2" w:rsidRDefault="003C4A97" w:rsidP="003C4A97">
      <w:pPr>
        <w:rPr>
          <w:rFonts w:eastAsia="Calibri"/>
        </w:rPr>
      </w:pPr>
    </w:p>
    <w:p w:rsidR="003C4A97" w:rsidRPr="00561CC2" w:rsidRDefault="003C4A97" w:rsidP="003C4A97">
      <w:pPr>
        <w:rPr>
          <w:rFonts w:eastAsia="Calibri"/>
        </w:rPr>
      </w:pPr>
    </w:p>
    <w:p w:rsidR="003C4A97" w:rsidRPr="00561CC2" w:rsidRDefault="003C4A97" w:rsidP="003C4A97">
      <w:pPr>
        <w:rPr>
          <w:rFonts w:eastAsia="Calibri"/>
        </w:rPr>
      </w:pPr>
    </w:p>
    <w:p w:rsidR="003C4A97" w:rsidRPr="00561CC2" w:rsidRDefault="003C4A97" w:rsidP="003C4A97">
      <w:pPr>
        <w:rPr>
          <w:rFonts w:eastAsia="Calibri"/>
        </w:rPr>
      </w:pPr>
    </w:p>
    <w:p w:rsidR="003C4A97" w:rsidRPr="00561CC2" w:rsidRDefault="003C4A97" w:rsidP="003C4A97">
      <w:pPr>
        <w:spacing w:after="0" w:line="240" w:lineRule="auto"/>
        <w:jc w:val="right"/>
        <w:rPr>
          <w:rFonts w:ascii="Times New Roman" w:hAnsi="Times New Roman"/>
          <w:color w:val="000000"/>
          <w:sz w:val="28"/>
          <w:szCs w:val="28"/>
        </w:rPr>
      </w:pPr>
    </w:p>
    <w:p w:rsidR="003C4A97" w:rsidRPr="00561CC2" w:rsidRDefault="003C4A97" w:rsidP="003C4A97">
      <w:pPr>
        <w:spacing w:after="0" w:line="240" w:lineRule="auto"/>
        <w:jc w:val="center"/>
        <w:rPr>
          <w:rFonts w:ascii="Times New Roman" w:hAnsi="Times New Roman"/>
          <w:color w:val="000000"/>
          <w:sz w:val="28"/>
          <w:szCs w:val="28"/>
        </w:rPr>
      </w:pPr>
    </w:p>
    <w:p w:rsidR="003C4A97" w:rsidRPr="00561CC2" w:rsidRDefault="003C4A97" w:rsidP="003C4A97">
      <w:pPr>
        <w:spacing w:after="0" w:line="240" w:lineRule="auto"/>
        <w:rPr>
          <w:rFonts w:ascii="Times New Roman" w:hAnsi="Times New Roman"/>
          <w:color w:val="000000"/>
          <w:sz w:val="28"/>
          <w:szCs w:val="28"/>
        </w:rPr>
      </w:pPr>
      <w:r w:rsidRPr="00561CC2">
        <w:rPr>
          <w:rFonts w:ascii="Times New Roman" w:hAnsi="Times New Roman"/>
          <w:color w:val="000000"/>
          <w:sz w:val="28"/>
          <w:szCs w:val="28"/>
        </w:rPr>
        <w:t xml:space="preserve">                                                    </w:t>
      </w:r>
    </w:p>
    <w:p w:rsidR="003C4A97" w:rsidRDefault="003C4A97" w:rsidP="003C4A97">
      <w:pPr>
        <w:spacing w:after="0" w:line="240" w:lineRule="auto"/>
        <w:rPr>
          <w:rFonts w:ascii="Times New Roman" w:hAnsi="Times New Roman"/>
          <w:color w:val="000000"/>
          <w:sz w:val="28"/>
          <w:szCs w:val="28"/>
        </w:rPr>
      </w:pPr>
      <w:r w:rsidRPr="00561CC2">
        <w:rPr>
          <w:rFonts w:ascii="Times New Roman" w:hAnsi="Times New Roman"/>
          <w:color w:val="000000"/>
          <w:sz w:val="28"/>
          <w:szCs w:val="28"/>
        </w:rPr>
        <w:t xml:space="preserve">                                                     </w:t>
      </w:r>
    </w:p>
    <w:p w:rsidR="003C4A97" w:rsidRDefault="003C4A97" w:rsidP="003C4A97">
      <w:pPr>
        <w:spacing w:after="0" w:line="240" w:lineRule="auto"/>
        <w:rPr>
          <w:rFonts w:ascii="Times New Roman" w:hAnsi="Times New Roman"/>
          <w:color w:val="000000"/>
          <w:sz w:val="28"/>
          <w:szCs w:val="28"/>
        </w:rPr>
      </w:pPr>
    </w:p>
    <w:p w:rsidR="003C4A97" w:rsidRDefault="003C4A97" w:rsidP="003C4A97">
      <w:pPr>
        <w:spacing w:after="0" w:line="240" w:lineRule="auto"/>
        <w:rPr>
          <w:rFonts w:ascii="Times New Roman" w:hAnsi="Times New Roman"/>
          <w:color w:val="000000"/>
          <w:sz w:val="28"/>
          <w:szCs w:val="28"/>
        </w:rPr>
      </w:pPr>
    </w:p>
    <w:p w:rsidR="003C4A97" w:rsidRDefault="003C4A97" w:rsidP="003C4A97">
      <w:pPr>
        <w:spacing w:after="0" w:line="240" w:lineRule="auto"/>
        <w:rPr>
          <w:rFonts w:ascii="Times New Roman" w:hAnsi="Times New Roman"/>
          <w:color w:val="000000"/>
          <w:sz w:val="28"/>
          <w:szCs w:val="28"/>
        </w:rPr>
      </w:pPr>
    </w:p>
    <w:p w:rsidR="003C4A97" w:rsidRPr="00561CC2" w:rsidRDefault="003C4A97" w:rsidP="003C4A97">
      <w:pPr>
        <w:spacing w:after="0" w:line="240" w:lineRule="auto"/>
        <w:rPr>
          <w:rFonts w:ascii="Times New Roman" w:hAnsi="Times New Roman"/>
          <w:color w:val="000000"/>
          <w:sz w:val="28"/>
          <w:szCs w:val="28"/>
        </w:rPr>
      </w:pPr>
    </w:p>
    <w:p w:rsidR="003C4A97" w:rsidRPr="00561CC2" w:rsidRDefault="003C4A97" w:rsidP="003C4A97">
      <w:pPr>
        <w:spacing w:after="0" w:line="240" w:lineRule="auto"/>
        <w:rPr>
          <w:rFonts w:ascii="Times New Roman" w:hAnsi="Times New Roman"/>
          <w:color w:val="000000"/>
          <w:sz w:val="28"/>
          <w:szCs w:val="28"/>
        </w:rPr>
      </w:pPr>
    </w:p>
    <w:p w:rsidR="003C4A97" w:rsidRDefault="003C4A97" w:rsidP="003C4A97">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w:t>
      </w:r>
      <w:r>
        <w:rPr>
          <w:rFonts w:ascii="Times New Roman" w:hAnsi="Times New Roman"/>
          <w:color w:val="000000"/>
          <w:sz w:val="28"/>
          <w:szCs w:val="28"/>
        </w:rPr>
        <w:t xml:space="preserve">                 </w:t>
      </w:r>
      <w:r w:rsidRPr="00561CC2">
        <w:rPr>
          <w:rFonts w:ascii="Times New Roman" w:hAnsi="Times New Roman"/>
          <w:color w:val="000000"/>
          <w:sz w:val="28"/>
          <w:szCs w:val="28"/>
        </w:rPr>
        <w:t xml:space="preserve">  </w:t>
      </w:r>
    </w:p>
    <w:p w:rsidR="003C4A97" w:rsidRDefault="003C4A97" w:rsidP="003C4A97">
      <w:pPr>
        <w:spacing w:after="0" w:line="240" w:lineRule="auto"/>
        <w:jc w:val="right"/>
        <w:rPr>
          <w:rFonts w:ascii="Times New Roman" w:hAnsi="Times New Roman"/>
          <w:color w:val="000000"/>
          <w:sz w:val="28"/>
          <w:szCs w:val="28"/>
        </w:rPr>
      </w:pPr>
    </w:p>
    <w:p w:rsidR="003C4A97" w:rsidRDefault="003C4A97" w:rsidP="003C4A97">
      <w:pPr>
        <w:spacing w:after="0" w:line="240" w:lineRule="auto"/>
        <w:jc w:val="right"/>
        <w:rPr>
          <w:rFonts w:ascii="Times New Roman" w:hAnsi="Times New Roman"/>
          <w:color w:val="000000"/>
          <w:sz w:val="28"/>
          <w:szCs w:val="28"/>
        </w:rPr>
      </w:pPr>
    </w:p>
    <w:p w:rsidR="003C4A97" w:rsidRDefault="003C4A97" w:rsidP="003C4A97">
      <w:pPr>
        <w:spacing w:after="0" w:line="240" w:lineRule="auto"/>
        <w:jc w:val="right"/>
        <w:rPr>
          <w:rFonts w:ascii="Times New Roman" w:hAnsi="Times New Roman"/>
          <w:color w:val="000000"/>
          <w:sz w:val="28"/>
          <w:szCs w:val="28"/>
        </w:rPr>
      </w:pPr>
    </w:p>
    <w:p w:rsidR="003C4A97" w:rsidRDefault="003C4A97" w:rsidP="003C4A97">
      <w:pPr>
        <w:spacing w:after="0" w:line="240" w:lineRule="auto"/>
        <w:jc w:val="right"/>
        <w:rPr>
          <w:rFonts w:ascii="Times New Roman" w:hAnsi="Times New Roman"/>
          <w:color w:val="000000"/>
          <w:sz w:val="28"/>
          <w:szCs w:val="28"/>
        </w:rPr>
      </w:pPr>
    </w:p>
    <w:p w:rsidR="003C4A97" w:rsidRDefault="003C4A97" w:rsidP="003C4A97">
      <w:pPr>
        <w:spacing w:after="0" w:line="240" w:lineRule="auto"/>
        <w:jc w:val="right"/>
        <w:rPr>
          <w:rFonts w:ascii="Times New Roman" w:hAnsi="Times New Roman"/>
          <w:color w:val="000000"/>
          <w:sz w:val="28"/>
          <w:szCs w:val="28"/>
        </w:rPr>
      </w:pPr>
    </w:p>
    <w:p w:rsidR="003C4A97" w:rsidRPr="00561CC2" w:rsidRDefault="003C4A97" w:rsidP="003C4A97">
      <w:pPr>
        <w:spacing w:after="0" w:line="240" w:lineRule="auto"/>
        <w:jc w:val="right"/>
        <w:rPr>
          <w:rFonts w:ascii="Times New Roman" w:hAnsi="Times New Roman"/>
          <w:color w:val="000000"/>
          <w:sz w:val="28"/>
          <w:szCs w:val="28"/>
        </w:rPr>
      </w:pPr>
      <w:bookmarkStart w:id="0" w:name="_GoBack"/>
      <w:bookmarkEnd w:id="0"/>
      <w:r w:rsidRPr="00561CC2">
        <w:rPr>
          <w:rFonts w:ascii="Times New Roman" w:hAnsi="Times New Roman"/>
          <w:color w:val="000000"/>
          <w:sz w:val="28"/>
          <w:szCs w:val="28"/>
        </w:rPr>
        <w:t xml:space="preserve">Подготовила: </w:t>
      </w:r>
    </w:p>
    <w:p w:rsidR="003C4A97" w:rsidRPr="00561CC2" w:rsidRDefault="003C4A97" w:rsidP="003C4A97">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педагог дополнительного образования </w:t>
      </w:r>
    </w:p>
    <w:p w:rsidR="003C4A97" w:rsidRPr="00561CC2" w:rsidRDefault="003C4A97" w:rsidP="003C4A97">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w:t>
      </w:r>
      <w:proofErr w:type="spellStart"/>
      <w:r>
        <w:rPr>
          <w:rFonts w:ascii="Times New Roman" w:hAnsi="Times New Roman"/>
          <w:color w:val="000000"/>
          <w:sz w:val="28"/>
          <w:szCs w:val="28"/>
        </w:rPr>
        <w:t>Сауткина</w:t>
      </w:r>
      <w:proofErr w:type="spellEnd"/>
      <w:r>
        <w:rPr>
          <w:rFonts w:ascii="Times New Roman" w:hAnsi="Times New Roman"/>
          <w:color w:val="000000"/>
          <w:sz w:val="28"/>
          <w:szCs w:val="28"/>
        </w:rPr>
        <w:t xml:space="preserve"> </w:t>
      </w:r>
      <w:r w:rsidRPr="00561CC2">
        <w:rPr>
          <w:rFonts w:ascii="Times New Roman" w:hAnsi="Times New Roman"/>
          <w:color w:val="000000"/>
          <w:sz w:val="28"/>
          <w:szCs w:val="28"/>
        </w:rPr>
        <w:t>Ольга Сергеевна.</w:t>
      </w:r>
    </w:p>
    <w:p w:rsidR="003C4A97" w:rsidRPr="00561CC2" w:rsidRDefault="003C4A97" w:rsidP="003C4A97">
      <w:pPr>
        <w:spacing w:after="0" w:line="240" w:lineRule="auto"/>
        <w:jc w:val="right"/>
        <w:rPr>
          <w:rFonts w:ascii="Times New Roman" w:hAnsi="Times New Roman"/>
          <w:color w:val="000000"/>
          <w:sz w:val="28"/>
          <w:szCs w:val="28"/>
        </w:rPr>
      </w:pPr>
    </w:p>
    <w:p w:rsidR="003C4A97" w:rsidRPr="00561CC2" w:rsidRDefault="003C4A97" w:rsidP="003C4A97">
      <w:pPr>
        <w:spacing w:after="0" w:line="240" w:lineRule="auto"/>
        <w:jc w:val="right"/>
        <w:rPr>
          <w:rFonts w:ascii="Times New Roman" w:hAnsi="Times New Roman"/>
          <w:color w:val="000000"/>
          <w:sz w:val="28"/>
          <w:szCs w:val="28"/>
        </w:rPr>
      </w:pPr>
    </w:p>
    <w:p w:rsidR="003C4A97" w:rsidRPr="00561CC2" w:rsidRDefault="003C4A97" w:rsidP="003C4A97">
      <w:pPr>
        <w:spacing w:after="0" w:line="240" w:lineRule="auto"/>
        <w:jc w:val="right"/>
        <w:rPr>
          <w:rFonts w:ascii="Times New Roman" w:hAnsi="Times New Roman"/>
          <w:color w:val="000000"/>
          <w:sz w:val="28"/>
          <w:szCs w:val="28"/>
        </w:rPr>
      </w:pPr>
    </w:p>
    <w:p w:rsidR="003C4A97" w:rsidRPr="00561CC2" w:rsidRDefault="003C4A97" w:rsidP="003C4A97">
      <w:pPr>
        <w:spacing w:after="0" w:line="240" w:lineRule="auto"/>
        <w:jc w:val="center"/>
        <w:rPr>
          <w:rFonts w:ascii="Times New Roman" w:hAnsi="Times New Roman"/>
          <w:color w:val="000000"/>
          <w:sz w:val="28"/>
          <w:szCs w:val="28"/>
        </w:rPr>
      </w:pPr>
    </w:p>
    <w:p w:rsidR="003C4A97" w:rsidRPr="00561CC2" w:rsidRDefault="003C4A97" w:rsidP="003C4A97">
      <w:pPr>
        <w:spacing w:after="0" w:line="240" w:lineRule="auto"/>
        <w:jc w:val="center"/>
        <w:rPr>
          <w:rFonts w:ascii="Times New Roman" w:hAnsi="Times New Roman"/>
          <w:color w:val="000000"/>
          <w:sz w:val="28"/>
          <w:szCs w:val="28"/>
        </w:rPr>
      </w:pPr>
    </w:p>
    <w:p w:rsidR="003C4A97" w:rsidRPr="00561CC2" w:rsidRDefault="003C4A97" w:rsidP="003C4A97">
      <w:pPr>
        <w:spacing w:after="0" w:line="240" w:lineRule="auto"/>
        <w:jc w:val="center"/>
        <w:rPr>
          <w:rFonts w:ascii="Times New Roman" w:hAnsi="Times New Roman"/>
          <w:color w:val="000000"/>
          <w:sz w:val="28"/>
          <w:szCs w:val="28"/>
        </w:rPr>
      </w:pPr>
    </w:p>
    <w:p w:rsidR="003C4A97" w:rsidRDefault="003C4A97" w:rsidP="003C4A97">
      <w:pPr>
        <w:spacing w:after="0" w:line="240" w:lineRule="auto"/>
        <w:jc w:val="center"/>
        <w:rPr>
          <w:rFonts w:ascii="Times New Roman" w:hAnsi="Times New Roman"/>
          <w:color w:val="000000"/>
          <w:sz w:val="28"/>
          <w:szCs w:val="28"/>
        </w:rPr>
      </w:pPr>
    </w:p>
    <w:p w:rsidR="003C4A97" w:rsidRDefault="003C4A97" w:rsidP="003C4A97">
      <w:pPr>
        <w:spacing w:after="0" w:line="240" w:lineRule="auto"/>
        <w:jc w:val="center"/>
        <w:rPr>
          <w:rFonts w:ascii="Times New Roman" w:hAnsi="Times New Roman"/>
          <w:color w:val="000000"/>
          <w:sz w:val="28"/>
          <w:szCs w:val="28"/>
        </w:rPr>
      </w:pPr>
    </w:p>
    <w:p w:rsidR="003C4A97" w:rsidRPr="00561CC2" w:rsidRDefault="003C4A97" w:rsidP="003C4A9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Балашов-2023</w:t>
      </w:r>
      <w:r w:rsidRPr="00561CC2">
        <w:rPr>
          <w:rFonts w:ascii="Times New Roman" w:hAnsi="Times New Roman"/>
          <w:color w:val="000000"/>
          <w:sz w:val="28"/>
          <w:szCs w:val="28"/>
        </w:rPr>
        <w:t>г.</w:t>
      </w:r>
    </w:p>
    <w:p w:rsidR="003C4A97" w:rsidRDefault="003C4A97" w:rsidP="00DE689B">
      <w:pPr>
        <w:spacing w:after="0" w:line="356" w:lineRule="atLeast"/>
        <w:textAlignment w:val="baseline"/>
        <w:rPr>
          <w:rFonts w:ascii="Times New Roman" w:eastAsia="Times New Roman" w:hAnsi="Times New Roman" w:cs="Times New Roman"/>
          <w:b/>
          <w:iCs/>
          <w:sz w:val="28"/>
          <w:szCs w:val="28"/>
          <w:bdr w:val="none" w:sz="0" w:space="0" w:color="auto" w:frame="1"/>
        </w:rPr>
      </w:pPr>
    </w:p>
    <w:p w:rsidR="00DE689B" w:rsidRPr="00553769" w:rsidRDefault="00522800" w:rsidP="001D116A">
      <w:pPr>
        <w:spacing w:after="0" w:line="356" w:lineRule="atLeast"/>
        <w:jc w:val="center"/>
        <w:textAlignment w:val="baseline"/>
        <w:rPr>
          <w:rFonts w:ascii="Times New Roman" w:eastAsia="Times New Roman" w:hAnsi="Times New Roman" w:cs="Times New Roman"/>
          <w:b/>
          <w:iCs/>
          <w:sz w:val="28"/>
          <w:szCs w:val="28"/>
          <w:bdr w:val="none" w:sz="0" w:space="0" w:color="auto" w:frame="1"/>
        </w:rPr>
      </w:pPr>
      <w:r w:rsidRPr="00553769">
        <w:rPr>
          <w:rFonts w:ascii="Times New Roman" w:eastAsia="Times New Roman" w:hAnsi="Times New Roman" w:cs="Times New Roman"/>
          <w:b/>
          <w:iCs/>
          <w:sz w:val="28"/>
          <w:szCs w:val="28"/>
          <w:bdr w:val="none" w:sz="0" w:space="0" w:color="auto" w:frame="1"/>
        </w:rPr>
        <w:t xml:space="preserve">Интерактивная игра </w:t>
      </w:r>
      <w:r w:rsidR="00DE689B" w:rsidRPr="00553769">
        <w:rPr>
          <w:rFonts w:ascii="Times New Roman" w:eastAsia="Times New Roman" w:hAnsi="Times New Roman" w:cs="Times New Roman"/>
          <w:b/>
          <w:iCs/>
          <w:sz w:val="28"/>
          <w:szCs w:val="28"/>
          <w:bdr w:val="none" w:sz="0" w:space="0" w:color="auto" w:frame="1"/>
        </w:rPr>
        <w:t>«Удивительный мир рыб»</w:t>
      </w:r>
    </w:p>
    <w:p w:rsidR="00DE689B" w:rsidRPr="00553769" w:rsidRDefault="00DE689B" w:rsidP="00DE689B">
      <w:pPr>
        <w:spacing w:after="0" w:line="356" w:lineRule="atLeast"/>
        <w:textAlignment w:val="baseline"/>
        <w:rPr>
          <w:rFonts w:ascii="Times New Roman" w:eastAsia="Times New Roman" w:hAnsi="Times New Roman" w:cs="Times New Roman"/>
          <w:b/>
          <w:sz w:val="28"/>
          <w:szCs w:val="28"/>
        </w:rPr>
      </w:pP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b/>
          <w:bCs/>
          <w:color w:val="333333"/>
          <w:sz w:val="28"/>
          <w:szCs w:val="28"/>
        </w:rPr>
        <w:t>Цель: </w:t>
      </w:r>
      <w:r w:rsidRPr="00553769">
        <w:rPr>
          <w:color w:val="333333"/>
          <w:sz w:val="28"/>
          <w:szCs w:val="28"/>
        </w:rPr>
        <w:t>Систематизировать и обобщить знания детей по теме: «Рыбы»; расширить представление о многообразии рыб.</w:t>
      </w: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b/>
          <w:bCs/>
          <w:color w:val="333333"/>
          <w:sz w:val="28"/>
          <w:szCs w:val="28"/>
        </w:rPr>
        <w:t>Задачи:</w:t>
      </w:r>
    </w:p>
    <w:p w:rsidR="00522800" w:rsidRPr="00553769" w:rsidRDefault="009B0C9A" w:rsidP="001D116A">
      <w:pPr>
        <w:pStyle w:val="a3"/>
        <w:shd w:val="clear" w:color="auto" w:fill="FFFFFF"/>
        <w:spacing w:before="0" w:beforeAutospacing="0" w:after="169" w:afterAutospacing="0"/>
        <w:ind w:firstLine="567"/>
        <w:jc w:val="both"/>
        <w:rPr>
          <w:color w:val="333333"/>
          <w:sz w:val="28"/>
          <w:szCs w:val="28"/>
        </w:rPr>
      </w:pPr>
      <w:r>
        <w:rPr>
          <w:color w:val="333333"/>
          <w:sz w:val="28"/>
          <w:szCs w:val="28"/>
        </w:rPr>
        <w:t xml:space="preserve">Создавать условия для </w:t>
      </w:r>
      <w:r w:rsidR="00522800" w:rsidRPr="00553769">
        <w:rPr>
          <w:color w:val="333333"/>
          <w:sz w:val="28"/>
          <w:szCs w:val="28"/>
        </w:rPr>
        <w:t>расшир</w:t>
      </w:r>
      <w:r>
        <w:rPr>
          <w:color w:val="333333"/>
          <w:sz w:val="28"/>
          <w:szCs w:val="28"/>
        </w:rPr>
        <w:t>ения</w:t>
      </w:r>
      <w:r w:rsidR="00522800" w:rsidRPr="00553769">
        <w:rPr>
          <w:color w:val="333333"/>
          <w:sz w:val="28"/>
          <w:szCs w:val="28"/>
        </w:rPr>
        <w:t xml:space="preserve"> кругозор</w:t>
      </w:r>
      <w:r>
        <w:rPr>
          <w:color w:val="333333"/>
          <w:sz w:val="28"/>
          <w:szCs w:val="28"/>
        </w:rPr>
        <w:t xml:space="preserve">а </w:t>
      </w:r>
      <w:r w:rsidR="00522800" w:rsidRPr="00553769">
        <w:rPr>
          <w:color w:val="333333"/>
          <w:sz w:val="28"/>
          <w:szCs w:val="28"/>
        </w:rPr>
        <w:t xml:space="preserve"> детей о рыбах;</w:t>
      </w: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color w:val="333333"/>
          <w:sz w:val="28"/>
          <w:szCs w:val="28"/>
        </w:rPr>
        <w:t>формировать представление о необходимости сохранения окружающей при</w:t>
      </w:r>
      <w:r w:rsidR="009B0C9A">
        <w:rPr>
          <w:color w:val="333333"/>
          <w:sz w:val="28"/>
          <w:szCs w:val="28"/>
        </w:rPr>
        <w:t>роды в экологическом равновесии;</w:t>
      </w: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color w:val="333333"/>
          <w:sz w:val="28"/>
          <w:szCs w:val="28"/>
        </w:rPr>
        <w:t xml:space="preserve"> развивать познавательную активность и творческие способности;</w:t>
      </w: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color w:val="333333"/>
          <w:sz w:val="28"/>
          <w:szCs w:val="28"/>
        </w:rPr>
        <w:t>воспитывать чувство ответственности и бережного отношения к миру природы;</w:t>
      </w:r>
    </w:p>
    <w:p w:rsidR="00522800" w:rsidRPr="00553769" w:rsidRDefault="00522800" w:rsidP="001D116A">
      <w:pPr>
        <w:pStyle w:val="a3"/>
        <w:shd w:val="clear" w:color="auto" w:fill="FFFFFF"/>
        <w:spacing w:before="0" w:beforeAutospacing="0" w:after="169" w:afterAutospacing="0"/>
        <w:ind w:firstLine="567"/>
        <w:jc w:val="both"/>
        <w:rPr>
          <w:color w:val="333333"/>
          <w:sz w:val="28"/>
          <w:szCs w:val="28"/>
        </w:rPr>
      </w:pPr>
      <w:r w:rsidRPr="00553769">
        <w:rPr>
          <w:color w:val="333333"/>
          <w:sz w:val="28"/>
          <w:szCs w:val="28"/>
        </w:rPr>
        <w:t xml:space="preserve"> воспитывать чувство взаимопомощи, взаимовыручки.</w:t>
      </w:r>
    </w:p>
    <w:p w:rsidR="00522800" w:rsidRPr="009B0C9A" w:rsidRDefault="00522800" w:rsidP="001D116A">
      <w:pPr>
        <w:pStyle w:val="a3"/>
        <w:shd w:val="clear" w:color="auto" w:fill="FFFFFF"/>
        <w:spacing w:before="0" w:beforeAutospacing="0" w:after="169" w:afterAutospacing="0"/>
        <w:ind w:firstLine="567"/>
        <w:jc w:val="both"/>
        <w:rPr>
          <w:i/>
          <w:sz w:val="28"/>
          <w:szCs w:val="28"/>
        </w:rPr>
      </w:pPr>
      <w:r w:rsidRPr="009B0C9A">
        <w:rPr>
          <w:i/>
          <w:sz w:val="28"/>
          <w:szCs w:val="28"/>
        </w:rPr>
        <w:t xml:space="preserve">Переход по слайдам осуществляется нажатием левой кнопки мыши.  </w:t>
      </w:r>
    </w:p>
    <w:p w:rsidR="00DE689B" w:rsidRPr="00553769" w:rsidRDefault="00DE689B" w:rsidP="001D116A">
      <w:pPr>
        <w:pStyle w:val="a3"/>
        <w:shd w:val="clear" w:color="auto" w:fill="FFFFFF"/>
        <w:spacing w:before="0" w:beforeAutospacing="0" w:after="169" w:afterAutospacing="0"/>
        <w:ind w:firstLine="567"/>
        <w:jc w:val="both"/>
        <w:rPr>
          <w:color w:val="333333"/>
          <w:sz w:val="28"/>
          <w:szCs w:val="28"/>
        </w:rPr>
      </w:pPr>
      <w:r w:rsidRPr="00553769">
        <w:rPr>
          <w:sz w:val="28"/>
          <w:szCs w:val="28"/>
        </w:rPr>
        <w:t>I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«Разминка»</w:t>
      </w:r>
    </w:p>
    <w:p w:rsidR="00DE689B" w:rsidRPr="009B0C9A" w:rsidRDefault="00DE689B" w:rsidP="001D116A">
      <w:pPr>
        <w:spacing w:after="169" w:line="356" w:lineRule="atLeast"/>
        <w:ind w:firstLine="567"/>
        <w:jc w:val="both"/>
        <w:textAlignment w:val="baseline"/>
        <w:rPr>
          <w:rFonts w:ascii="Times New Roman" w:eastAsia="Times New Roman" w:hAnsi="Times New Roman" w:cs="Times New Roman"/>
          <w:i/>
          <w:sz w:val="28"/>
          <w:szCs w:val="28"/>
        </w:rPr>
      </w:pPr>
      <w:r w:rsidRPr="009B0C9A">
        <w:rPr>
          <w:rFonts w:ascii="Times New Roman" w:eastAsia="Times New Roman" w:hAnsi="Times New Roman" w:cs="Times New Roman"/>
          <w:i/>
          <w:sz w:val="28"/>
          <w:szCs w:val="28"/>
        </w:rPr>
        <w:t xml:space="preserve">Для проведения </w:t>
      </w:r>
      <w:r w:rsidR="00522800" w:rsidRPr="009B0C9A">
        <w:rPr>
          <w:rFonts w:ascii="Times New Roman" w:eastAsia="Times New Roman" w:hAnsi="Times New Roman" w:cs="Times New Roman"/>
          <w:i/>
          <w:sz w:val="28"/>
          <w:szCs w:val="28"/>
        </w:rPr>
        <w:t xml:space="preserve">занятия </w:t>
      </w:r>
      <w:r w:rsidRPr="009B0C9A">
        <w:rPr>
          <w:rFonts w:ascii="Times New Roman" w:eastAsia="Times New Roman" w:hAnsi="Times New Roman" w:cs="Times New Roman"/>
          <w:i/>
          <w:sz w:val="28"/>
          <w:szCs w:val="28"/>
        </w:rPr>
        <w:t xml:space="preserve"> необходимо  сформировать три команды и выбрать капитана.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Парус III</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Парус II</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Парус I</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 Наука, изучающая рыб…?</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Ихтиология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(от греч</w:t>
      </w:r>
      <w:proofErr w:type="gramStart"/>
      <w:r w:rsidRPr="00553769">
        <w:rPr>
          <w:rFonts w:ascii="Times New Roman" w:eastAsia="Times New Roman" w:hAnsi="Times New Roman" w:cs="Times New Roman"/>
          <w:sz w:val="28"/>
          <w:szCs w:val="28"/>
        </w:rPr>
        <w:t>.</w:t>
      </w:r>
      <w:proofErr w:type="gramEnd"/>
      <w:r w:rsidRPr="00553769">
        <w:rPr>
          <w:rFonts w:ascii="Times New Roman" w:eastAsia="Times New Roman" w:hAnsi="Times New Roman" w:cs="Times New Roman"/>
          <w:sz w:val="28"/>
          <w:szCs w:val="28"/>
        </w:rPr>
        <w:t xml:space="preserve"> [</w:t>
      </w:r>
      <w:proofErr w:type="spellStart"/>
      <w:proofErr w:type="gramStart"/>
      <w:r w:rsidRPr="00553769">
        <w:rPr>
          <w:rFonts w:ascii="Times New Roman" w:eastAsia="Times New Roman" w:hAnsi="Times New Roman" w:cs="Times New Roman"/>
          <w:sz w:val="28"/>
          <w:szCs w:val="28"/>
        </w:rPr>
        <w:t>и</w:t>
      </w:r>
      <w:proofErr w:type="gramEnd"/>
      <w:r w:rsidRPr="00553769">
        <w:rPr>
          <w:rFonts w:ascii="Times New Roman" w:eastAsia="Times New Roman" w:hAnsi="Times New Roman" w:cs="Times New Roman"/>
          <w:sz w:val="28"/>
          <w:szCs w:val="28"/>
        </w:rPr>
        <w:t>хтис</w:t>
      </w:r>
      <w:proofErr w:type="spellEnd"/>
      <w:r w:rsidRPr="00553769">
        <w:rPr>
          <w:rFonts w:ascii="Times New Roman" w:eastAsia="Times New Roman" w:hAnsi="Times New Roman" w:cs="Times New Roman"/>
          <w:sz w:val="28"/>
          <w:szCs w:val="28"/>
        </w:rPr>
        <w:t>] – рыба; [логос] – слово, учение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 Из каких отделов состоит сердце рыб…?</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roofErr w:type="gramStart"/>
      <w:r w:rsidRPr="00553769">
        <w:rPr>
          <w:rFonts w:ascii="Times New Roman" w:eastAsia="Times New Roman" w:hAnsi="Times New Roman" w:cs="Times New Roman"/>
          <w:sz w:val="28"/>
          <w:szCs w:val="28"/>
        </w:rPr>
        <w:t>Двухкамерное</w:t>
      </w:r>
      <w:proofErr w:type="gramEnd"/>
      <w:r w:rsidRPr="00553769">
        <w:rPr>
          <w:rFonts w:ascii="Times New Roman" w:eastAsia="Times New Roman" w:hAnsi="Times New Roman" w:cs="Times New Roman"/>
          <w:sz w:val="28"/>
          <w:szCs w:val="28"/>
        </w:rPr>
        <w:t>, состоит из предсердия и желудочка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Парус II</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 Направление и силу течения воды, а так же глубину рыба определяет с помощью…?</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Боковой линии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 Почему акулы не тонут в воде, хотя у них нет плавательного пузыря?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печени находится запас жира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Парус III</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 Органы выделения рыб?</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Почки, расположенные под позвоночником в виде лент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 Какие рыбы вынуждены плавать даже во сне, иначе они утонут?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Акулы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II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«Конференция»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 Особенности внешнего строения рыбы, связанные с водным образом жизни</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обтекаемая форма тела;</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тело рыбы состоит из следующих отделов: голова, туловище, хвост;</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окраска тела рыбы не одинакова на спинной и брюшной стороне: у многих рыб темная спинка и бока и светлое брюшко;</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снаружи кожа рыб покрыта слизью и чешуёй. Чешуи своими концами налегают друг на друга, располагаясь черепицеобразно, рядами;</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наличие парных плавников (грудные и брюшные – обеспечивают горизонтальное положение рыб, осуществляют повороты, способствуют движению вверх и вниз), и непарных (спинной, анальный и хвостовой – служит рулём при изменении направления);</w:t>
      </w:r>
    </w:p>
    <w:p w:rsidR="00DE689B" w:rsidRPr="00553769" w:rsidRDefault="00DE689B" w:rsidP="001D116A">
      <w:pPr>
        <w:numPr>
          <w:ilvl w:val="0"/>
          <w:numId w:val="2"/>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боковая линия рыб – своеобразный орган, воспринимающий направление и скорость течения.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II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«Конференция»</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Особенности внутреннего строения рыбы, связанные с водным образом жизни</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внутренний скелет состоит из костей головы, образующий череп, позвоночника, скелета парных и непарных плавников;</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наличие плавательного пузыря, заполненного газами (увеличение объёма пузыря уменьшает плотность тела и способствует свободному перемещению к поверхности воды, а уменьшение объёма увеличивает плотность тела и облегчает погружение);</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органы дыхания рыб – жабры, покрытые жаберными крышками;</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кровеносная система – замкнутая, сердце двухкамерное – состоит из предсердия и желудочка;</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органы выделения рыб – почки, расположенные под позвоночником в виде лент;</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органы размножения рыб – парные яичники у самок; семенники – у самцов. Рыбы - раздельнополы;</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оплодотворение у большинства – наружное, в воде;</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органы зрения – глаза;</w:t>
      </w:r>
    </w:p>
    <w:p w:rsidR="00DE689B" w:rsidRPr="00553769" w:rsidRDefault="00DE689B" w:rsidP="001D116A">
      <w:pPr>
        <w:numPr>
          <w:ilvl w:val="0"/>
          <w:numId w:val="3"/>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орган слуха – внутреннее ухо</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II этап «Конференция»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Классификация рыб</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ХРЯЩЕВЫЕ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КОСТНЫЕ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ОТРЯДЫ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ОТРЯДЫ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КЛАССЫ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Осетрообразные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Сельдеобразные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Лососеобразные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Карпообразные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Окунеобразные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Акулы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Скаты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roofErr w:type="spellStart"/>
      <w:r w:rsidRPr="00553769">
        <w:rPr>
          <w:rFonts w:ascii="Times New Roman" w:eastAsia="Times New Roman" w:hAnsi="Times New Roman" w:cs="Times New Roman"/>
          <w:sz w:val="28"/>
          <w:szCs w:val="28"/>
        </w:rPr>
        <w:t>Химерообразные</w:t>
      </w:r>
      <w:proofErr w:type="spellEnd"/>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Сказка по ролям: «Встреча двух подруг»</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Задание: найдите ошибки в сказке.</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Однажды в гости к речной щуке приплыла ее давняя подруга – </w:t>
      </w:r>
      <w:r w:rsidRPr="00553769">
        <w:rPr>
          <w:rFonts w:ascii="Times New Roman" w:eastAsia="Times New Roman" w:hAnsi="Times New Roman" w:cs="Times New Roman"/>
          <w:sz w:val="28"/>
          <w:szCs w:val="28"/>
          <w:u w:val="single"/>
          <w:bdr w:val="none" w:sz="0" w:space="0" w:color="auto" w:frame="1"/>
        </w:rPr>
        <w:t>акула. </w:t>
      </w:r>
      <w:r w:rsidRPr="00553769">
        <w:rPr>
          <w:rFonts w:ascii="Times New Roman" w:eastAsia="Times New Roman" w:hAnsi="Times New Roman" w:cs="Times New Roman"/>
          <w:sz w:val="28"/>
          <w:szCs w:val="28"/>
        </w:rPr>
        <w:t xml:space="preserve">После бурных объятий присели они на камушке, поболтать, посудачить о том, </w:t>
      </w:r>
      <w:proofErr w:type="gramStart"/>
      <w:r w:rsidRPr="00553769">
        <w:rPr>
          <w:rFonts w:ascii="Times New Roman" w:eastAsia="Times New Roman" w:hAnsi="Times New Roman" w:cs="Times New Roman"/>
          <w:sz w:val="28"/>
          <w:szCs w:val="28"/>
        </w:rPr>
        <w:t>о</w:t>
      </w:r>
      <w:proofErr w:type="gramEnd"/>
      <w:r w:rsidRPr="00553769">
        <w:rPr>
          <w:rFonts w:ascii="Times New Roman" w:eastAsia="Times New Roman" w:hAnsi="Times New Roman" w:cs="Times New Roman"/>
          <w:sz w:val="28"/>
          <w:szCs w:val="28"/>
        </w:rPr>
        <w:t xml:space="preserve"> сем. Вспомнили, что они ведь родственники, принадлежат </w:t>
      </w:r>
      <w:r w:rsidRPr="00553769">
        <w:rPr>
          <w:rFonts w:ascii="Times New Roman" w:eastAsia="Times New Roman" w:hAnsi="Times New Roman" w:cs="Times New Roman"/>
          <w:sz w:val="28"/>
          <w:szCs w:val="28"/>
          <w:u w:val="single"/>
          <w:bdr w:val="none" w:sz="0" w:space="0" w:color="auto" w:frame="1"/>
        </w:rPr>
        <w:t>к типу Членистоногие.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xml:space="preserve">- Скучновато, наверное, в провинции жить? – несколько заносчиво спросила акула. - Ничего у вас тут в реке интересного нет, только сырость одна. Мои морские подруги до сих пор понять не могут: и чего ты в этой реке нашла? И вода то у вас здесь совсем не соленая, и глубины серьезной нет, словом, </w:t>
      </w:r>
      <w:proofErr w:type="gramStart"/>
      <w:r w:rsidRPr="00553769">
        <w:rPr>
          <w:rFonts w:ascii="Times New Roman" w:eastAsia="Times New Roman" w:hAnsi="Times New Roman" w:cs="Times New Roman"/>
          <w:sz w:val="28"/>
          <w:szCs w:val="28"/>
        </w:rPr>
        <w:t>скукота</w:t>
      </w:r>
      <w:proofErr w:type="gramEnd"/>
      <w:r w:rsidRPr="00553769">
        <w:rPr>
          <w:rFonts w:ascii="Times New Roman" w:eastAsia="Times New Roman" w:hAnsi="Times New Roman" w:cs="Times New Roman"/>
          <w:sz w:val="28"/>
          <w:szCs w:val="28"/>
        </w:rPr>
        <w:t>, ничего интересного.</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xml:space="preserve">- Ну, что ты, подруга, – вежливо ответила щука. – Мне здесь очень нравится. Конечно, у вас, в морских просторах население </w:t>
      </w:r>
      <w:proofErr w:type="gramStart"/>
      <w:r w:rsidRPr="00553769">
        <w:rPr>
          <w:rFonts w:ascii="Times New Roman" w:eastAsia="Times New Roman" w:hAnsi="Times New Roman" w:cs="Times New Roman"/>
          <w:sz w:val="28"/>
          <w:szCs w:val="28"/>
        </w:rPr>
        <w:t>побольше</w:t>
      </w:r>
      <w:proofErr w:type="gramEnd"/>
      <w:r w:rsidRPr="00553769">
        <w:rPr>
          <w:rFonts w:ascii="Times New Roman" w:eastAsia="Times New Roman" w:hAnsi="Times New Roman" w:cs="Times New Roman"/>
          <w:sz w:val="28"/>
          <w:szCs w:val="28"/>
        </w:rPr>
        <w:t>, да и условия жизни более разнообразны, но и у нас интересные случаи бывают. Вот на днях, например, дядюшка сом нам лекцию читал о рыбах, занесенных в Красную книгу – </w:t>
      </w:r>
      <w:r w:rsidRPr="00553769">
        <w:rPr>
          <w:rFonts w:ascii="Times New Roman" w:eastAsia="Times New Roman" w:hAnsi="Times New Roman" w:cs="Times New Roman"/>
          <w:sz w:val="28"/>
          <w:szCs w:val="28"/>
          <w:u w:val="single"/>
          <w:bdr w:val="none" w:sz="0" w:space="0" w:color="auto" w:frame="1"/>
        </w:rPr>
        <w:t>про щуку и про ерша</w:t>
      </w:r>
      <w:r w:rsidRPr="00553769">
        <w:rPr>
          <w:rFonts w:ascii="Times New Roman" w:eastAsia="Times New Roman" w:hAnsi="Times New Roman" w:cs="Times New Roman"/>
          <w:sz w:val="28"/>
          <w:szCs w:val="28"/>
        </w:rPr>
        <w:t xml:space="preserve">. Правда случаются и неприятности. Мне недавно так обидно было. Решила я похвалиться перед </w:t>
      </w:r>
      <w:proofErr w:type="gramStart"/>
      <w:r w:rsidRPr="00553769">
        <w:rPr>
          <w:rFonts w:ascii="Times New Roman" w:eastAsia="Times New Roman" w:hAnsi="Times New Roman" w:cs="Times New Roman"/>
          <w:sz w:val="28"/>
          <w:szCs w:val="28"/>
        </w:rPr>
        <w:t>своими</w:t>
      </w:r>
      <w:proofErr w:type="gramEnd"/>
      <w:r w:rsidRPr="00553769">
        <w:rPr>
          <w:rFonts w:ascii="Times New Roman" w:eastAsia="Times New Roman" w:hAnsi="Times New Roman" w:cs="Times New Roman"/>
          <w:sz w:val="28"/>
          <w:szCs w:val="28"/>
        </w:rPr>
        <w:t xml:space="preserve"> и говорю, а про меня пословица есть, значит, уважают меня в народе </w:t>
      </w:r>
      <w:r w:rsidRPr="00553769">
        <w:rPr>
          <w:rFonts w:ascii="Times New Roman" w:eastAsia="Times New Roman" w:hAnsi="Times New Roman" w:cs="Times New Roman"/>
          <w:sz w:val="28"/>
          <w:szCs w:val="28"/>
          <w:u w:val="single"/>
          <w:bdr w:val="none" w:sz="0" w:space="0" w:color="auto" w:frame="1"/>
        </w:rPr>
        <w:t>«На то и щука в море, чтобы карась не дремал»,</w:t>
      </w:r>
      <w:r w:rsidRPr="00553769">
        <w:rPr>
          <w:rFonts w:ascii="Times New Roman" w:eastAsia="Times New Roman" w:hAnsi="Times New Roman" w:cs="Times New Roman"/>
          <w:sz w:val="28"/>
          <w:szCs w:val="28"/>
        </w:rPr>
        <w:t> а они меня на смех подняли. Да, ладно, я их простила, думаю это они от зависти. А вообще у нас красота! Недавно, в зарослях встретила </w:t>
      </w:r>
      <w:r w:rsidRPr="00553769">
        <w:rPr>
          <w:rFonts w:ascii="Times New Roman" w:eastAsia="Times New Roman" w:hAnsi="Times New Roman" w:cs="Times New Roman"/>
          <w:sz w:val="28"/>
          <w:szCs w:val="28"/>
          <w:u w:val="single"/>
          <w:bdr w:val="none" w:sz="0" w:space="0" w:color="auto" w:frame="1"/>
        </w:rPr>
        <w:t>ската.</w:t>
      </w:r>
      <w:r w:rsidRPr="00553769">
        <w:rPr>
          <w:rFonts w:ascii="Times New Roman" w:eastAsia="Times New Roman" w:hAnsi="Times New Roman" w:cs="Times New Roman"/>
          <w:sz w:val="28"/>
          <w:szCs w:val="28"/>
        </w:rPr>
        <w:t> Он в догонялки играл с разноцветными рыбками. Представляешь, окраска наших речных рыб зависит от чистоты водоёма, </w:t>
      </w:r>
      <w:r w:rsidRPr="00553769">
        <w:rPr>
          <w:rFonts w:ascii="Times New Roman" w:eastAsia="Times New Roman" w:hAnsi="Times New Roman" w:cs="Times New Roman"/>
          <w:sz w:val="28"/>
          <w:szCs w:val="28"/>
          <w:u w:val="single"/>
          <w:bdr w:val="none" w:sz="0" w:space="0" w:color="auto" w:frame="1"/>
        </w:rPr>
        <w:t>чем мутнее вода, тем окраска ярче.</w:t>
      </w:r>
      <w:r w:rsidRPr="00553769">
        <w:rPr>
          <w:rFonts w:ascii="Times New Roman" w:eastAsia="Times New Roman" w:hAnsi="Times New Roman" w:cs="Times New Roman"/>
          <w:sz w:val="28"/>
          <w:szCs w:val="28"/>
        </w:rPr>
        <w:t> Чтобы её далеко было видно.</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xml:space="preserve">- А у нас, в море, говорит акула,- недавно вот какой интересный случай был. Нырнула я как-то в глубину, плаваю себе. И вдруг, представляешь, вижу – плывет мне навстречу чудо-юдо </w:t>
      </w:r>
      <w:proofErr w:type="gramStart"/>
      <w:r w:rsidRPr="00553769">
        <w:rPr>
          <w:rFonts w:ascii="Times New Roman" w:eastAsia="Times New Roman" w:hAnsi="Times New Roman" w:cs="Times New Roman"/>
          <w:sz w:val="28"/>
          <w:szCs w:val="28"/>
        </w:rPr>
        <w:t>непонятное</w:t>
      </w:r>
      <w:proofErr w:type="gramEnd"/>
      <w:r w:rsidRPr="00553769">
        <w:rPr>
          <w:rFonts w:ascii="Times New Roman" w:eastAsia="Times New Roman" w:hAnsi="Times New Roman" w:cs="Times New Roman"/>
          <w:sz w:val="28"/>
          <w:szCs w:val="28"/>
        </w:rPr>
        <w:t>. Это потом я узнала, что рыбы, которые обитают на глубине, около дна имеют крупные размеры и внешне некрасивы. Не то, что мы! И тело их обтекаемой формы, </w:t>
      </w:r>
      <w:r w:rsidRPr="00553769">
        <w:rPr>
          <w:rFonts w:ascii="Times New Roman" w:eastAsia="Times New Roman" w:hAnsi="Times New Roman" w:cs="Times New Roman"/>
          <w:sz w:val="28"/>
          <w:szCs w:val="28"/>
          <w:u w:val="single"/>
          <w:bdr w:val="none" w:sz="0" w:space="0" w:color="auto" w:frame="1"/>
        </w:rPr>
        <w:t>сжатое с боков.</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Ох, заболтались мы с тобой. На дворе-то уж ночь давно. Пора и нам спать укладываться. Давай-ка, </w:t>
      </w:r>
      <w:r w:rsidRPr="00553769">
        <w:rPr>
          <w:rFonts w:ascii="Times New Roman" w:eastAsia="Times New Roman" w:hAnsi="Times New Roman" w:cs="Times New Roman"/>
          <w:sz w:val="28"/>
          <w:szCs w:val="28"/>
          <w:u w:val="single"/>
          <w:bdr w:val="none" w:sz="0" w:space="0" w:color="auto" w:frame="1"/>
        </w:rPr>
        <w:t>глазки закроем,</w:t>
      </w:r>
      <w:r w:rsidRPr="00553769">
        <w:rPr>
          <w:rFonts w:ascii="Times New Roman" w:eastAsia="Times New Roman" w:hAnsi="Times New Roman" w:cs="Times New Roman"/>
          <w:sz w:val="28"/>
          <w:szCs w:val="28"/>
        </w:rPr>
        <w:t> да и поспим до рассвета. А завтра продолжим нашу беседу. Нам еще много чего друг другу рассказать надо. Спокойной ночи!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окраска ярче.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чем мутнее вода, тем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глазки закроем,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roofErr w:type="gramStart"/>
      <w:r w:rsidRPr="00553769">
        <w:rPr>
          <w:rFonts w:ascii="Times New Roman" w:eastAsia="Times New Roman" w:hAnsi="Times New Roman" w:cs="Times New Roman"/>
          <w:sz w:val="28"/>
          <w:szCs w:val="28"/>
        </w:rPr>
        <w:t>сжатое</w:t>
      </w:r>
      <w:proofErr w:type="gramEnd"/>
      <w:r w:rsidRPr="00553769">
        <w:rPr>
          <w:rFonts w:ascii="Times New Roman" w:eastAsia="Times New Roman" w:hAnsi="Times New Roman" w:cs="Times New Roman"/>
          <w:sz w:val="28"/>
          <w:szCs w:val="28"/>
        </w:rPr>
        <w:t xml:space="preserve"> с боков.</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 типу Членистоногие.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акула.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ската.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«На то и щука в море, чтобы карась не дремал»,</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III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про щуку и про ерша.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roofErr w:type="gramStart"/>
      <w:r w:rsidRPr="00553769">
        <w:rPr>
          <w:rFonts w:ascii="Times New Roman" w:eastAsia="Times New Roman" w:hAnsi="Times New Roman" w:cs="Times New Roman"/>
          <w:sz w:val="28"/>
          <w:szCs w:val="28"/>
        </w:rPr>
        <w:t>Электронные</w:t>
      </w:r>
      <w:proofErr w:type="gramEnd"/>
      <w:r w:rsidRPr="00553769">
        <w:rPr>
          <w:rFonts w:ascii="Times New Roman" w:eastAsia="Times New Roman" w:hAnsi="Times New Roman" w:cs="Times New Roman"/>
          <w:sz w:val="28"/>
          <w:szCs w:val="28"/>
        </w:rPr>
        <w:t xml:space="preserve"> </w:t>
      </w:r>
      <w:proofErr w:type="spellStart"/>
      <w:r w:rsidRPr="00553769">
        <w:rPr>
          <w:rFonts w:ascii="Times New Roman" w:eastAsia="Times New Roman" w:hAnsi="Times New Roman" w:cs="Times New Roman"/>
          <w:sz w:val="28"/>
          <w:szCs w:val="28"/>
        </w:rPr>
        <w:t>физминутки</w:t>
      </w:r>
      <w:proofErr w:type="spellEnd"/>
      <w:r w:rsidRPr="00553769">
        <w:rPr>
          <w:rFonts w:ascii="Times New Roman" w:eastAsia="Times New Roman" w:hAnsi="Times New Roman" w:cs="Times New Roman"/>
          <w:sz w:val="28"/>
          <w:szCs w:val="28"/>
        </w:rPr>
        <w:t xml:space="preserve"> для глаз</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IV этап</w:t>
      </w:r>
    </w:p>
    <w:p w:rsidR="00DE689B" w:rsidRPr="00553769" w:rsidRDefault="00DE689B" w:rsidP="001D116A">
      <w:pPr>
        <w:numPr>
          <w:ilvl w:val="0"/>
          <w:numId w:val="4"/>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Каждая команда поочерёдно выбирает категорию вопроса и его стоимость в баллах</w:t>
      </w:r>
    </w:p>
    <w:p w:rsidR="00DE689B" w:rsidRPr="00553769" w:rsidRDefault="00DE689B" w:rsidP="001D116A">
      <w:pPr>
        <w:numPr>
          <w:ilvl w:val="0"/>
          <w:numId w:val="4"/>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После 10 секунд обсуждения команда должна дать ответ.</w:t>
      </w:r>
    </w:p>
    <w:p w:rsidR="00DE689B" w:rsidRPr="00553769" w:rsidRDefault="00DE689B" w:rsidP="001D116A">
      <w:pPr>
        <w:numPr>
          <w:ilvl w:val="0"/>
          <w:numId w:val="4"/>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Если ответ правильный, команда получает рыбку - жетон с соответствующим количеством баллов.</w:t>
      </w:r>
    </w:p>
    <w:p w:rsidR="00DE689B" w:rsidRPr="00553769" w:rsidRDefault="00DE689B" w:rsidP="001D116A">
      <w:pPr>
        <w:numPr>
          <w:ilvl w:val="0"/>
          <w:numId w:val="4"/>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Если команда отвечает неверно или затрудняется с ответом, на данный вопрос могут ответить другие команды, но баллы на счёт команды не поступят.</w:t>
      </w:r>
    </w:p>
    <w:p w:rsidR="00DE689B" w:rsidRPr="00553769" w:rsidRDefault="00DE689B" w:rsidP="001D116A">
      <w:pPr>
        <w:numPr>
          <w:ilvl w:val="0"/>
          <w:numId w:val="4"/>
        </w:numPr>
        <w:spacing w:after="169"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некоторых категориях предусмотрен вопрос «Кот в мешке», который передаётся команде соперников.</w:t>
      </w:r>
    </w:p>
    <w:p w:rsidR="00DE689B" w:rsidRPr="00553769" w:rsidRDefault="00DE689B" w:rsidP="001D116A">
      <w:pPr>
        <w:numPr>
          <w:ilvl w:val="0"/>
          <w:numId w:val="4"/>
        </w:numPr>
        <w:spacing w:after="0" w:line="356" w:lineRule="atLeast"/>
        <w:ind w:left="339"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А также «Счастливый случай», благодаря которому команда  получает рыбку-жетон с определенным количеством баллов, не отвечая на вопрос (вопрос-подарок).</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V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У рыбы различают скелет головы (череп), скелет туловища и скелет плавников. Скелет служит опорой для мышц и защитой для внутренних органов, головного и спинного мозга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Назовите отделы скелета костной рыбы. Какое значение они имеют?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Личинки рыб малоподвижны и не</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питаются, а живут за счет запаса питательных веществ икринки.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Когда этот запас заканчивается, они превращаются в мальков –</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маленьких рыбок, способных активно плавать и разыскивать корм.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Чем личинка рыбы отличается от малька?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Пронизанные капиллярами жабры насыщены артериальной кровью. Если у «свежей» рыбы на прилавке жабры темные, то, скорее всего, она была поймана уже давно и могла начать портиться.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30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Почему жабры рыб ярко-красного цвета? Как на практике могут пригодиться эти знания?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Венозная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40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Какая кровь в сердце рыбы?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При активном движении температура тела рыбы может повышаться за счет</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интенсивной работы мышц. Такой «</w:t>
      </w:r>
      <w:proofErr w:type="spellStart"/>
      <w:r w:rsidRPr="00553769">
        <w:rPr>
          <w:rFonts w:ascii="Times New Roman" w:eastAsia="Times New Roman" w:hAnsi="Times New Roman" w:cs="Times New Roman"/>
          <w:sz w:val="28"/>
          <w:szCs w:val="28"/>
        </w:rPr>
        <w:t>саморазогрев</w:t>
      </w:r>
      <w:proofErr w:type="spellEnd"/>
      <w:r w:rsidRPr="00553769">
        <w:rPr>
          <w:rFonts w:ascii="Times New Roman" w:eastAsia="Times New Roman" w:hAnsi="Times New Roman" w:cs="Times New Roman"/>
          <w:sz w:val="28"/>
          <w:szCs w:val="28"/>
        </w:rPr>
        <w:t>» позволяет рыбе двигаться еще быстрее. Например, у быстро плывущего тунца температура тела на 14° выше температуры окружающей среды, что позволяет развивать скорость до 70 км/ч.</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50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ОБЩИЕ ВОПРОСЫ О РЫБАХ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Известно, что все рыбы холоднокровны.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Нет ли из этого правила исключений?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Белуга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Севрюга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Осётр</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Чёрная икра – очень дорогая.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Какие рыбы ее метают?</w:t>
      </w:r>
    </w:p>
    <w:p w:rsidR="00553769" w:rsidRPr="00553769" w:rsidRDefault="00553769" w:rsidP="001D116A">
      <w:pPr>
        <w:spacing w:after="203" w:line="356" w:lineRule="atLeast"/>
        <w:ind w:firstLine="567"/>
        <w:jc w:val="both"/>
        <w:textAlignment w:val="baseline"/>
        <w:rPr>
          <w:rFonts w:ascii="Times New Roman" w:eastAsia="Times New Roman" w:hAnsi="Times New Roman" w:cs="Times New Roman"/>
          <w:sz w:val="28"/>
          <w:szCs w:val="28"/>
        </w:rPr>
      </w:pPr>
      <w:proofErr w:type="gramStart"/>
      <w:r w:rsidRPr="00553769">
        <w:rPr>
          <w:rFonts w:ascii="Times New Roman" w:eastAsia="Times New Roman" w:hAnsi="Times New Roman" w:cs="Times New Roman"/>
          <w:sz w:val="28"/>
          <w:szCs w:val="28"/>
        </w:rPr>
        <w:t>Осетровые</w:t>
      </w:r>
      <w:proofErr w:type="gramEnd"/>
      <w:r w:rsidRPr="00553769">
        <w:rPr>
          <w:rFonts w:ascii="Times New Roman" w:eastAsia="Times New Roman" w:hAnsi="Times New Roman" w:cs="Times New Roman"/>
          <w:sz w:val="28"/>
          <w:szCs w:val="28"/>
        </w:rPr>
        <w:t xml:space="preserve"> (осетр, белуга, севрюга, стерлядь)</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Счастливый</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случай!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30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Китовая акула достигает в длину 18-20 м, а весит более 10 тонн (больше чем 10 автомобилей)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30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Какая самая большая рыба в мире?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Сом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40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Сом - хищник, достигает массы более 300 кг и длины более 3-х метров</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России водится самая большая из пресноводных рыб. Она хищная, живёт в глубоких местах и только но</w:t>
      </w:r>
      <w:r w:rsidR="00553769" w:rsidRPr="00553769">
        <w:rPr>
          <w:rFonts w:ascii="Times New Roman" w:eastAsia="Times New Roman" w:hAnsi="Times New Roman" w:cs="Times New Roman"/>
          <w:sz w:val="28"/>
          <w:szCs w:val="28"/>
        </w:rPr>
        <w:t xml:space="preserve">чью выплывает на мель для охоты. </w:t>
      </w:r>
      <w:r w:rsidRPr="00553769">
        <w:rPr>
          <w:rFonts w:ascii="Times New Roman" w:eastAsia="Times New Roman" w:hAnsi="Times New Roman" w:cs="Times New Roman"/>
          <w:sz w:val="28"/>
          <w:szCs w:val="28"/>
        </w:rPr>
        <w:t xml:space="preserve">Как называется это </w:t>
      </w:r>
      <w:proofErr w:type="gramStart"/>
      <w:r w:rsidRPr="00553769">
        <w:rPr>
          <w:rFonts w:ascii="Times New Roman" w:eastAsia="Times New Roman" w:hAnsi="Times New Roman" w:cs="Times New Roman"/>
          <w:sz w:val="28"/>
          <w:szCs w:val="28"/>
        </w:rPr>
        <w:t>за</w:t>
      </w:r>
      <w:proofErr w:type="gramEnd"/>
      <w:r w:rsidRPr="00553769">
        <w:rPr>
          <w:rFonts w:ascii="Times New Roman" w:eastAsia="Times New Roman" w:hAnsi="Times New Roman" w:cs="Times New Roman"/>
          <w:sz w:val="28"/>
          <w:szCs w:val="28"/>
        </w:rPr>
        <w:t xml:space="preserve"> рыба?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Меч-рыба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50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Это одна из самых быстроходных рыб. Она может развивать скорость до 130 км/ч. А сама рыба вырастает до 4,5 м в длину и весит около 400 кг.</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САМЫЙ, САМЫЙ, САМЫЙ…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Сом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Рыба с усами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Приплюснутый рот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омуте темном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proofErr w:type="gramStart"/>
      <w:r w:rsidRPr="00553769">
        <w:rPr>
          <w:rFonts w:ascii="Times New Roman" w:eastAsia="Times New Roman" w:hAnsi="Times New Roman" w:cs="Times New Roman"/>
          <w:sz w:val="28"/>
          <w:szCs w:val="28"/>
        </w:rPr>
        <w:t>Скрываясь</w:t>
      </w:r>
      <w:proofErr w:type="gramEnd"/>
      <w:r w:rsidRPr="00553769">
        <w:rPr>
          <w:rFonts w:ascii="Times New Roman" w:eastAsia="Times New Roman" w:hAnsi="Times New Roman" w:cs="Times New Roman"/>
          <w:sz w:val="28"/>
          <w:szCs w:val="28"/>
        </w:rPr>
        <w:t xml:space="preserve"> живет.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Пескарь</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Мелкая рыбка с чешуйкою нежной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теплый песочек зарылась прибрежный…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Камбала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30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Вот так рыба – просто чудо!</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xml:space="preserve">Очень </w:t>
      </w:r>
      <w:proofErr w:type="gramStart"/>
      <w:r w:rsidRPr="00553769">
        <w:rPr>
          <w:rFonts w:ascii="Times New Roman" w:eastAsia="Times New Roman" w:hAnsi="Times New Roman" w:cs="Times New Roman"/>
          <w:sz w:val="28"/>
          <w:szCs w:val="28"/>
        </w:rPr>
        <w:t>плоская</w:t>
      </w:r>
      <w:proofErr w:type="gramEnd"/>
      <w:r w:rsidRPr="00553769">
        <w:rPr>
          <w:rFonts w:ascii="Times New Roman" w:eastAsia="Times New Roman" w:hAnsi="Times New Roman" w:cs="Times New Roman"/>
          <w:sz w:val="28"/>
          <w:szCs w:val="28"/>
        </w:rPr>
        <w:t>, как блюдо.</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Оба глаза на спине,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И живет на самом дне. </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Карп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40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Доверчив, не пуглив</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Хитер, теплолюбив</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В воде активно ищет</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Растительную пищу.</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Клюет после дождя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А также утром рано</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Особые черты -</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Походит на сазана.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Чехонь</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50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ЗАГАДКИ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КОТ В МЕШКЕ</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Рыба, как сабля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Прямая спина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Стайкою дружной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Мелькнула она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Ярко блестит чешуя на боках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Плавает в верхних прогретых слоях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10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Как называется и аквариумная рыбка, и астрономический прибор?</w:t>
      </w:r>
    </w:p>
    <w:p w:rsidR="00553769" w:rsidRPr="00553769" w:rsidRDefault="00553769"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Телескоп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20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Счастливый</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случай!</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30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Эта популярная аквариумная рыбка называется так же, как и высокий сан в католической церкви?</w:t>
      </w:r>
    </w:p>
    <w:p w:rsidR="00553769" w:rsidRPr="00553769" w:rsidRDefault="00553769"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Кардинал</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Латимерия. Ее можно назвать живым ископаемым. У нее всю жизнь сохраняется хорда. Головной мозг очень мал. Плавательный пузырь сильно редуцирован. Плавники (особенно парные) похожи на мясистые, покрытые чешуей лопасти. Благодаря большому содержанию жидкого жира мясо латимерии обладает сильным запахом.</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40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Древняя кистепёрая рыба…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Бойцовские рыбки-петушки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50</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Их поединки в Таиланде не менее популярны, чем коррида в Испании.</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РЫБНЫЕ ВОПРОСЫ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V этап</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«Значение рыб в природе и жизни человека»</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Рыбий жир</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Рыба – ценный</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пищевой продукт</w:t>
      </w:r>
      <w:r w:rsidR="00B71213"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Эстетическое</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значение</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Производство клея</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(плавники, плавательный</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 xml:space="preserve">пузырь </w:t>
      </w:r>
      <w:proofErr w:type="gramStart"/>
      <w:r w:rsidRPr="00553769">
        <w:rPr>
          <w:rFonts w:ascii="Times New Roman" w:eastAsia="Times New Roman" w:hAnsi="Times New Roman" w:cs="Times New Roman"/>
          <w:sz w:val="28"/>
          <w:szCs w:val="28"/>
        </w:rPr>
        <w:t>осетровых</w:t>
      </w:r>
      <w:proofErr w:type="gramEnd"/>
      <w:r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Производство</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удобрения</w:t>
      </w:r>
      <w:r w:rsidR="00B71213"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Производство</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витаминов</w:t>
      </w:r>
      <w:r w:rsidR="00B71213"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Кормовые</w:t>
      </w:r>
      <w:r w:rsidR="00B71213"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добавки</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Медицинские</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препараты</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Спорт и активный</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отдых (рыбалка)</w:t>
      </w:r>
      <w:r w:rsidR="00553769" w:rsidRPr="00553769">
        <w:rPr>
          <w:rFonts w:ascii="Times New Roman" w:eastAsia="Times New Roman" w:hAnsi="Times New Roman" w:cs="Times New Roman"/>
          <w:sz w:val="28"/>
          <w:szCs w:val="28"/>
        </w:rPr>
        <w:t>.</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lastRenderedPageBreak/>
        <w:t>Регулируют численность</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водных беспозвоночных</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Ядовиты и</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опасны</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Служат промежуточными</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хозяевами паразитических</w:t>
      </w:r>
      <w:r w:rsidR="00553769" w:rsidRPr="00553769">
        <w:rPr>
          <w:rFonts w:ascii="Times New Roman" w:eastAsia="Times New Roman" w:hAnsi="Times New Roman" w:cs="Times New Roman"/>
          <w:sz w:val="28"/>
          <w:szCs w:val="28"/>
        </w:rPr>
        <w:t xml:space="preserve"> </w:t>
      </w:r>
      <w:r w:rsidRPr="00553769">
        <w:rPr>
          <w:rFonts w:ascii="Times New Roman" w:eastAsia="Times New Roman" w:hAnsi="Times New Roman" w:cs="Times New Roman"/>
          <w:sz w:val="28"/>
          <w:szCs w:val="28"/>
        </w:rPr>
        <w:t>червей (гельминтов)</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b/>
          <w:bCs/>
          <w:iCs/>
          <w:sz w:val="28"/>
          <w:szCs w:val="28"/>
          <w:bdr w:val="none" w:sz="0" w:space="0" w:color="auto" w:frame="1"/>
        </w:rPr>
        <w:t>Рефлексия</w:t>
      </w:r>
    </w:p>
    <w:p w:rsidR="00DE689B" w:rsidRPr="00553769" w:rsidRDefault="00DE689B" w:rsidP="001D116A">
      <w:pPr>
        <w:spacing w:after="203"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Необходимо прикрепить к солнышку лучики:</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iCs/>
          <w:sz w:val="28"/>
          <w:szCs w:val="28"/>
          <w:bdr w:val="none" w:sz="0" w:space="0" w:color="auto" w:frame="1"/>
        </w:rPr>
        <w:t>Жёлтый лучик </w:t>
      </w:r>
      <w:r w:rsidR="00553769" w:rsidRPr="00553769">
        <w:rPr>
          <w:rFonts w:ascii="Times New Roman" w:eastAsia="Times New Roman" w:hAnsi="Times New Roman" w:cs="Times New Roman"/>
          <w:sz w:val="28"/>
          <w:szCs w:val="28"/>
        </w:rPr>
        <w:t xml:space="preserve">– работа </w:t>
      </w:r>
      <w:r w:rsidRPr="00553769">
        <w:rPr>
          <w:rFonts w:ascii="Times New Roman" w:eastAsia="Times New Roman" w:hAnsi="Times New Roman" w:cs="Times New Roman"/>
          <w:sz w:val="28"/>
          <w:szCs w:val="28"/>
        </w:rPr>
        <w:t xml:space="preserve"> понравил</w:t>
      </w:r>
      <w:r w:rsidR="00553769" w:rsidRPr="00553769">
        <w:rPr>
          <w:rFonts w:ascii="Times New Roman" w:eastAsia="Times New Roman" w:hAnsi="Times New Roman" w:cs="Times New Roman"/>
          <w:sz w:val="28"/>
          <w:szCs w:val="28"/>
        </w:rPr>
        <w:t>ась</w:t>
      </w:r>
      <w:r w:rsidRPr="00553769">
        <w:rPr>
          <w:rFonts w:ascii="Times New Roman" w:eastAsia="Times New Roman" w:hAnsi="Times New Roman" w:cs="Times New Roman"/>
          <w:sz w:val="28"/>
          <w:szCs w:val="28"/>
        </w:rPr>
        <w:t>!</w:t>
      </w: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sz w:val="28"/>
          <w:szCs w:val="28"/>
        </w:rPr>
        <w:t> </w:t>
      </w:r>
      <w:r w:rsidRPr="00553769">
        <w:rPr>
          <w:rFonts w:ascii="Times New Roman" w:eastAsia="Times New Roman" w:hAnsi="Times New Roman" w:cs="Times New Roman"/>
          <w:iCs/>
          <w:sz w:val="28"/>
          <w:szCs w:val="28"/>
          <w:bdr w:val="none" w:sz="0" w:space="0" w:color="auto" w:frame="1"/>
        </w:rPr>
        <w:t>Голубой лучик </w:t>
      </w:r>
      <w:r w:rsidRPr="00553769">
        <w:rPr>
          <w:rFonts w:ascii="Times New Roman" w:eastAsia="Times New Roman" w:hAnsi="Times New Roman" w:cs="Times New Roman"/>
          <w:sz w:val="28"/>
          <w:szCs w:val="28"/>
        </w:rPr>
        <w:t xml:space="preserve">– </w:t>
      </w:r>
      <w:r w:rsidR="00553769" w:rsidRPr="00553769">
        <w:rPr>
          <w:rFonts w:ascii="Times New Roman" w:eastAsia="Times New Roman" w:hAnsi="Times New Roman" w:cs="Times New Roman"/>
          <w:sz w:val="28"/>
          <w:szCs w:val="28"/>
        </w:rPr>
        <w:t xml:space="preserve">работа </w:t>
      </w:r>
      <w:r w:rsidRPr="00553769">
        <w:rPr>
          <w:rFonts w:ascii="Times New Roman" w:eastAsia="Times New Roman" w:hAnsi="Times New Roman" w:cs="Times New Roman"/>
          <w:sz w:val="28"/>
          <w:szCs w:val="28"/>
        </w:rPr>
        <w:t xml:space="preserve"> не понравил</w:t>
      </w:r>
      <w:r w:rsidR="00553769" w:rsidRPr="00553769">
        <w:rPr>
          <w:rFonts w:ascii="Times New Roman" w:eastAsia="Times New Roman" w:hAnsi="Times New Roman" w:cs="Times New Roman"/>
          <w:sz w:val="28"/>
          <w:szCs w:val="28"/>
        </w:rPr>
        <w:t>ась</w:t>
      </w:r>
      <w:r w:rsidRPr="00553769">
        <w:rPr>
          <w:rFonts w:ascii="Times New Roman" w:eastAsia="Times New Roman" w:hAnsi="Times New Roman" w:cs="Times New Roman"/>
          <w:sz w:val="28"/>
          <w:szCs w:val="28"/>
        </w:rPr>
        <w:t>!</w:t>
      </w:r>
    </w:p>
    <w:p w:rsidR="00553769" w:rsidRPr="00553769" w:rsidRDefault="00553769" w:rsidP="001D116A">
      <w:pPr>
        <w:spacing w:after="0" w:line="356" w:lineRule="atLeast"/>
        <w:ind w:firstLine="567"/>
        <w:jc w:val="both"/>
        <w:textAlignment w:val="baseline"/>
        <w:rPr>
          <w:rFonts w:ascii="Times New Roman" w:eastAsia="Times New Roman" w:hAnsi="Times New Roman" w:cs="Times New Roman"/>
          <w:sz w:val="28"/>
          <w:szCs w:val="28"/>
        </w:rPr>
      </w:pPr>
    </w:p>
    <w:p w:rsidR="00DE689B" w:rsidRPr="00553769" w:rsidRDefault="00DE689B" w:rsidP="001D116A">
      <w:pPr>
        <w:spacing w:after="0" w:line="356" w:lineRule="atLeast"/>
        <w:ind w:firstLine="567"/>
        <w:jc w:val="both"/>
        <w:textAlignment w:val="baseline"/>
        <w:rPr>
          <w:rFonts w:ascii="Times New Roman" w:eastAsia="Times New Roman" w:hAnsi="Times New Roman" w:cs="Times New Roman"/>
          <w:sz w:val="28"/>
          <w:szCs w:val="28"/>
        </w:rPr>
      </w:pPr>
      <w:r w:rsidRPr="00553769">
        <w:rPr>
          <w:rFonts w:ascii="Times New Roman" w:eastAsia="Times New Roman" w:hAnsi="Times New Roman" w:cs="Times New Roman"/>
          <w:b/>
          <w:bCs/>
          <w:iCs/>
          <w:sz w:val="28"/>
          <w:szCs w:val="28"/>
          <w:bdr w:val="none" w:sz="0" w:space="0" w:color="auto" w:frame="1"/>
        </w:rPr>
        <w:t>Молодцы!</w:t>
      </w:r>
    </w:p>
    <w:p w:rsidR="00B619D4" w:rsidRPr="00553769" w:rsidRDefault="00B619D4">
      <w:pPr>
        <w:rPr>
          <w:rFonts w:ascii="Times New Roman" w:hAnsi="Times New Roman" w:cs="Times New Roman"/>
          <w:sz w:val="28"/>
          <w:szCs w:val="28"/>
        </w:rPr>
      </w:pPr>
    </w:p>
    <w:sectPr w:rsidR="00B619D4" w:rsidRPr="00553769" w:rsidSect="00465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861"/>
    <w:multiLevelType w:val="multilevel"/>
    <w:tmpl w:val="C8F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861EA"/>
    <w:multiLevelType w:val="multilevel"/>
    <w:tmpl w:val="4F7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55E1E"/>
    <w:multiLevelType w:val="multilevel"/>
    <w:tmpl w:val="03F8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75901"/>
    <w:multiLevelType w:val="multilevel"/>
    <w:tmpl w:val="9E5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E689B"/>
    <w:rsid w:val="001D116A"/>
    <w:rsid w:val="003C4A97"/>
    <w:rsid w:val="00465D86"/>
    <w:rsid w:val="00522800"/>
    <w:rsid w:val="00553769"/>
    <w:rsid w:val="0090603A"/>
    <w:rsid w:val="009B0C9A"/>
    <w:rsid w:val="00B619D4"/>
    <w:rsid w:val="00B71213"/>
    <w:rsid w:val="00DE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8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C4A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8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C4A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958608">
      <w:bodyDiv w:val="1"/>
      <w:marLeft w:val="0"/>
      <w:marRight w:val="0"/>
      <w:marTop w:val="0"/>
      <w:marBottom w:val="0"/>
      <w:divBdr>
        <w:top w:val="none" w:sz="0" w:space="0" w:color="auto"/>
        <w:left w:val="none" w:sz="0" w:space="0" w:color="auto"/>
        <w:bottom w:val="none" w:sz="0" w:space="0" w:color="auto"/>
        <w:right w:val="none" w:sz="0" w:space="0" w:color="auto"/>
      </w:divBdr>
    </w:div>
    <w:div w:id="12828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3</cp:revision>
  <dcterms:created xsi:type="dcterms:W3CDTF">2023-06-02T07:15:00Z</dcterms:created>
  <dcterms:modified xsi:type="dcterms:W3CDTF">2023-06-02T10:18:00Z</dcterms:modified>
</cp:coreProperties>
</file>