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17"/>
        </w:rPr>
      </w:pPr>
      <w:r w:rsidRPr="004D5026">
        <w:rPr>
          <w:b/>
          <w:sz w:val="28"/>
          <w:szCs w:val="17"/>
        </w:rPr>
        <w:t>ЦЭВД (1941-2014г.г.)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32"/>
          <w:szCs w:val="19"/>
        </w:rPr>
      </w:pPr>
      <w:r w:rsidRPr="004D5026">
        <w:rPr>
          <w:sz w:val="28"/>
          <w:szCs w:val="17"/>
        </w:rPr>
        <w:t>Центр эстетического воспитания детей получил своё название в 2000 году в связи с переименованием Детского городского парка, который был открыт как парк «Счастливых ребят»</w:t>
      </w:r>
      <w:r w:rsidRPr="004D5026">
        <w:rPr>
          <w:rStyle w:val="a5"/>
          <w:sz w:val="28"/>
          <w:szCs w:val="17"/>
        </w:rPr>
        <w:t> 18 мая 1941 года</w:t>
      </w:r>
      <w:r w:rsidRPr="004D5026">
        <w:rPr>
          <w:sz w:val="28"/>
          <w:szCs w:val="17"/>
        </w:rPr>
        <w:t>. В то время было создано 15 кружков, работающих на базах школ города. В 1953 – 1954 гг. парк «Счастливых ребят» был переименован в Детский городской парк (ДГП). Самостоятельные кружки ДГП стали стартовой площадкой для учащихся, пополнивших взрослые самодеятельные коллективы города и продолживших обучение музыке, танцам, пению, игре на музыкальных инструментах в специальных учебных заведениях.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>В 1967 г. Детскому городскому парку было предоставлено здание с небольшой площадью и прилегающей территорией.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>В этом же году коллектив парка стал победителем Всероссийского смотра внешкольных учреждений и награжден грамотой министерства просвещения РСФСР, стал победителем Всесоюзного смотра работы внешкольных учреждений.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proofErr w:type="gramStart"/>
      <w:r w:rsidRPr="004D5026">
        <w:rPr>
          <w:sz w:val="28"/>
          <w:szCs w:val="17"/>
        </w:rPr>
        <w:t>В это время функционировали  кружки: хоровой, вокальный, танцевальный, юных художников, шахматистов, фотолюбителей, юннатов, музыкальные и др.</w:t>
      </w:r>
      <w:proofErr w:type="gramEnd"/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 xml:space="preserve">В летнее время к услугам детей были предоставлены: игротеки, аттракционы, организовывались походы на лодках по реке Хопёр. Коллективы художественной самодеятельности ДГП выезжали в пионерские лагеря, в пригородные села, в </w:t>
      </w:r>
      <w:proofErr w:type="spellStart"/>
      <w:r w:rsidRPr="004D5026">
        <w:rPr>
          <w:sz w:val="28"/>
          <w:szCs w:val="17"/>
        </w:rPr>
        <w:t>Падовский</w:t>
      </w:r>
      <w:proofErr w:type="spellEnd"/>
      <w:r w:rsidRPr="004D5026">
        <w:rPr>
          <w:sz w:val="28"/>
          <w:szCs w:val="17"/>
        </w:rPr>
        <w:t xml:space="preserve"> санаторий и другие места с концертами. Только за 1965 г. было дано более 30 концертов. В практику ДГП вошло проведение отчетных концертов перед родителями, жителями города, в школьных коллективах.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 xml:space="preserve">Коллектив ДГП стал постоянным участником городских смотров художественной самодеятельности, неоднократным призером этих смотров, участником гала – концертов в </w:t>
      </w:r>
      <w:proofErr w:type="gramStart"/>
      <w:r w:rsidRPr="004D5026">
        <w:rPr>
          <w:sz w:val="28"/>
          <w:szCs w:val="17"/>
        </w:rPr>
        <w:t>г</w:t>
      </w:r>
      <w:proofErr w:type="gramEnd"/>
      <w:r w:rsidRPr="004D5026">
        <w:rPr>
          <w:sz w:val="28"/>
          <w:szCs w:val="17"/>
        </w:rPr>
        <w:t>. Саратове.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>В тоже время шло формирование коллектива преподавателей и руководителей кружков, а методическая работа была перенесена в школы города; организовывались семинары для вожатых, разрабатывались методические указания по организации кружков, Положения о смотрах и конкурсах и т.п.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>Самоотверженный труд коллектива руководителей кружков оказывал положительное воздействие на «трудных» детей. Эта многогранная, требующая постоянного внимания работа проводилась и проводится с неполными, малообеспеченными семьями в тесном контакте со школами и общественными организациями.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 xml:space="preserve">За 70 лет своего существования ДГП, а затем Центр эстетического воспитания детей была выпущена солидная плеяда последователей, многие из которых стали певцами, танцорами, </w:t>
      </w:r>
      <w:proofErr w:type="spellStart"/>
      <w:r w:rsidRPr="004D5026">
        <w:rPr>
          <w:sz w:val="28"/>
          <w:szCs w:val="17"/>
        </w:rPr>
        <w:t>культпросветработниками</w:t>
      </w:r>
      <w:proofErr w:type="spellEnd"/>
      <w:r w:rsidRPr="004D5026">
        <w:rPr>
          <w:sz w:val="28"/>
          <w:szCs w:val="17"/>
        </w:rPr>
        <w:t xml:space="preserve">, преподавателями в общеобразовательных школах, школах искусств, хореографических и музыкальных училищах, музыкальными работниками в детских садах. А самое главное - выпускники ДГП – ЦЭВД стали </w:t>
      </w:r>
      <w:r w:rsidRPr="004D5026">
        <w:rPr>
          <w:sz w:val="28"/>
          <w:szCs w:val="17"/>
        </w:rPr>
        <w:lastRenderedPageBreak/>
        <w:t xml:space="preserve">грамотными ценителями культуры, искусства народов России, людьми, активно участвующими в жизни общества, востребованными обществом и нашедшими свое место в жизни. Это, А. </w:t>
      </w:r>
      <w:proofErr w:type="spellStart"/>
      <w:r w:rsidRPr="004D5026">
        <w:rPr>
          <w:sz w:val="28"/>
          <w:szCs w:val="17"/>
        </w:rPr>
        <w:t>Омельчук</w:t>
      </w:r>
      <w:proofErr w:type="spellEnd"/>
      <w:r w:rsidRPr="004D5026">
        <w:rPr>
          <w:sz w:val="28"/>
          <w:szCs w:val="17"/>
        </w:rPr>
        <w:t xml:space="preserve">, хореограф  после окончания института культуры, а ныне старший преподаватель хореографии Академии искусств </w:t>
      </w:r>
      <w:proofErr w:type="gramStart"/>
      <w:r w:rsidRPr="004D5026">
        <w:rPr>
          <w:sz w:val="28"/>
          <w:szCs w:val="17"/>
        </w:rPr>
        <w:t>г</w:t>
      </w:r>
      <w:proofErr w:type="gramEnd"/>
      <w:r w:rsidRPr="004D5026">
        <w:rPr>
          <w:sz w:val="28"/>
          <w:szCs w:val="17"/>
        </w:rPr>
        <w:t xml:space="preserve">. Краснодара. Сестры Буланые, преподаватели хореографии в КПУ г. Ижевска, Л. Крайнева директор в школы искусств №1. </w:t>
      </w:r>
      <w:proofErr w:type="gramStart"/>
      <w:r w:rsidRPr="004D5026">
        <w:rPr>
          <w:sz w:val="28"/>
          <w:szCs w:val="17"/>
        </w:rPr>
        <w:t xml:space="preserve">Работает хореографом Прихоперского народного ансамбля песни и танца «Зоренька» Н. Макеева,  является директором школы искусств № 2 В. </w:t>
      </w:r>
      <w:proofErr w:type="spellStart"/>
      <w:r w:rsidRPr="004D5026">
        <w:rPr>
          <w:sz w:val="28"/>
          <w:szCs w:val="17"/>
        </w:rPr>
        <w:t>Войнова</w:t>
      </w:r>
      <w:proofErr w:type="spellEnd"/>
      <w:r w:rsidRPr="004D5026">
        <w:rPr>
          <w:sz w:val="28"/>
          <w:szCs w:val="17"/>
        </w:rPr>
        <w:t xml:space="preserve">, М.А Ерофеева, О. В </w:t>
      </w:r>
      <w:proofErr w:type="spellStart"/>
      <w:r w:rsidRPr="004D5026">
        <w:rPr>
          <w:sz w:val="28"/>
          <w:szCs w:val="17"/>
        </w:rPr>
        <w:t>Непершина</w:t>
      </w:r>
      <w:proofErr w:type="spellEnd"/>
      <w:r w:rsidRPr="004D5026">
        <w:rPr>
          <w:sz w:val="28"/>
          <w:szCs w:val="17"/>
        </w:rPr>
        <w:t xml:space="preserve"> преподают в БФСГУ, С. Изгорев – директор гимназии № 1, А. Ф </w:t>
      </w:r>
      <w:proofErr w:type="spellStart"/>
      <w:r w:rsidRPr="004D5026">
        <w:rPr>
          <w:sz w:val="28"/>
          <w:szCs w:val="17"/>
        </w:rPr>
        <w:t>Штурбабин</w:t>
      </w:r>
      <w:proofErr w:type="spellEnd"/>
      <w:r w:rsidRPr="004D5026">
        <w:rPr>
          <w:sz w:val="28"/>
          <w:szCs w:val="17"/>
        </w:rPr>
        <w:t xml:space="preserve"> – ректор университета, редактор ТРК «Балашов» О.К </w:t>
      </w:r>
      <w:proofErr w:type="spellStart"/>
      <w:r w:rsidRPr="004D5026">
        <w:rPr>
          <w:sz w:val="28"/>
          <w:szCs w:val="17"/>
        </w:rPr>
        <w:t>Штурбабина</w:t>
      </w:r>
      <w:proofErr w:type="spellEnd"/>
      <w:r w:rsidRPr="004D5026">
        <w:rPr>
          <w:sz w:val="28"/>
          <w:szCs w:val="17"/>
        </w:rPr>
        <w:t xml:space="preserve">, кинорежиссером И.В Кульков, работают педагогами дополнительного образования  В.А Филатова, Е. Г </w:t>
      </w:r>
      <w:proofErr w:type="spellStart"/>
      <w:r w:rsidRPr="004D5026">
        <w:rPr>
          <w:sz w:val="28"/>
          <w:szCs w:val="17"/>
        </w:rPr>
        <w:t>Понкратова</w:t>
      </w:r>
      <w:proofErr w:type="spellEnd"/>
      <w:r w:rsidRPr="004D5026">
        <w:rPr>
          <w:sz w:val="28"/>
          <w:szCs w:val="17"/>
        </w:rPr>
        <w:t xml:space="preserve"> и т.д</w:t>
      </w:r>
      <w:proofErr w:type="gramEnd"/>
      <w:r w:rsidRPr="004D5026">
        <w:rPr>
          <w:sz w:val="28"/>
          <w:szCs w:val="17"/>
        </w:rPr>
        <w:t>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 xml:space="preserve">Трудно перечислить, </w:t>
      </w:r>
      <w:proofErr w:type="gramStart"/>
      <w:r w:rsidRPr="004D5026">
        <w:rPr>
          <w:sz w:val="28"/>
          <w:szCs w:val="17"/>
        </w:rPr>
        <w:t>сколько наших выпускников стали</w:t>
      </w:r>
      <w:proofErr w:type="gramEnd"/>
      <w:r w:rsidRPr="004D5026">
        <w:rPr>
          <w:sz w:val="28"/>
          <w:szCs w:val="17"/>
        </w:rPr>
        <w:t xml:space="preserve"> преподавателями школ, музыкальными работниками и т.д. </w:t>
      </w:r>
      <w:proofErr w:type="gramStart"/>
      <w:r w:rsidRPr="004D5026">
        <w:rPr>
          <w:sz w:val="28"/>
          <w:szCs w:val="17"/>
        </w:rPr>
        <w:t>Важно то, что всем им наши педагоги привили любовь к народному творчеству, к прекрасному, заставили поверить в свои силы, научили уважать свою профессию и быть ей верными всю жизнь.</w:t>
      </w:r>
      <w:proofErr w:type="gramEnd"/>
      <w:r w:rsidRPr="004D5026">
        <w:rPr>
          <w:sz w:val="28"/>
          <w:szCs w:val="17"/>
        </w:rPr>
        <w:t xml:space="preserve"> Таким образом, Детский городской парк, а ныне Центр эстетического воспитания детей дал путевку в жизнь многим тысячам своих выпускников, сумел стать для них вторым домом, островком счастливого детства с играми, фантазиями, мечтами, творческим задором.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 xml:space="preserve">В Центре эстетического воспитания детей функционировало четыре направленности: художественно – эстетической, культурологической, </w:t>
      </w:r>
      <w:proofErr w:type="spellStart"/>
      <w:r w:rsidRPr="004D5026">
        <w:rPr>
          <w:sz w:val="28"/>
          <w:szCs w:val="17"/>
        </w:rPr>
        <w:t>туристско</w:t>
      </w:r>
      <w:proofErr w:type="spellEnd"/>
      <w:r w:rsidRPr="004D5026">
        <w:rPr>
          <w:sz w:val="28"/>
          <w:szCs w:val="17"/>
        </w:rPr>
        <w:t xml:space="preserve"> – краеведческой, социально – педагогической.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28"/>
          <w:szCs w:val="17"/>
        </w:rPr>
      </w:pPr>
      <w:r w:rsidRPr="004D5026">
        <w:rPr>
          <w:sz w:val="28"/>
          <w:szCs w:val="17"/>
        </w:rPr>
        <w:t xml:space="preserve">ЦЭВД работало 21 творческое объединение, общий охват детей составляет 1025 учащихся. В художественно-эстетической направленности занимается 729 (73 %), культурологической – 187 (19 %), социально – педагогической – 29 (2 %), </w:t>
      </w:r>
      <w:proofErr w:type="spellStart"/>
      <w:r w:rsidRPr="004D5026">
        <w:rPr>
          <w:sz w:val="28"/>
          <w:szCs w:val="17"/>
        </w:rPr>
        <w:t>туристско</w:t>
      </w:r>
      <w:proofErr w:type="spellEnd"/>
      <w:r w:rsidRPr="004D5026">
        <w:rPr>
          <w:sz w:val="28"/>
          <w:szCs w:val="17"/>
        </w:rPr>
        <w:t xml:space="preserve"> – </w:t>
      </w:r>
      <w:proofErr w:type="gramStart"/>
      <w:r w:rsidRPr="004D5026">
        <w:rPr>
          <w:sz w:val="28"/>
          <w:szCs w:val="17"/>
        </w:rPr>
        <w:t>краеведческое</w:t>
      </w:r>
      <w:proofErr w:type="gramEnd"/>
      <w:r w:rsidRPr="004D5026">
        <w:rPr>
          <w:sz w:val="28"/>
          <w:szCs w:val="17"/>
        </w:rPr>
        <w:t xml:space="preserve"> – 59 (6 %) учащихся.</w:t>
      </w:r>
    </w:p>
    <w:p w:rsidR="004D5026" w:rsidRPr="004D5026" w:rsidRDefault="004D5026" w:rsidP="004D5026">
      <w:pPr>
        <w:pStyle w:val="a4"/>
        <w:spacing w:before="0" w:beforeAutospacing="0" w:after="0" w:afterAutospacing="0"/>
        <w:ind w:firstLine="567"/>
        <w:jc w:val="both"/>
        <w:rPr>
          <w:sz w:val="32"/>
          <w:szCs w:val="19"/>
        </w:rPr>
      </w:pPr>
      <w:r w:rsidRPr="004D5026">
        <w:rPr>
          <w:sz w:val="28"/>
          <w:szCs w:val="17"/>
        </w:rPr>
        <w:t>Воспитанники Центра эстетического воспитания детей за семидесятилетнюю историю неоднократно становились лауреатами, дипломантами, обладателями грамот и призов международного,  федерального, областного и муниципального уровня.</w:t>
      </w: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5026"/>
    <w:rsid w:val="000D212F"/>
    <w:rsid w:val="001F446C"/>
    <w:rsid w:val="002159D3"/>
    <w:rsid w:val="002F778E"/>
    <w:rsid w:val="003D7D49"/>
    <w:rsid w:val="004D5026"/>
    <w:rsid w:val="00723B8D"/>
    <w:rsid w:val="00760DFF"/>
    <w:rsid w:val="00833BA4"/>
    <w:rsid w:val="00870ED6"/>
    <w:rsid w:val="00972960"/>
    <w:rsid w:val="00A64A9B"/>
    <w:rsid w:val="00D153A6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4D5026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4D5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2020-08-21T10:14:00Z</dcterms:created>
  <dcterms:modified xsi:type="dcterms:W3CDTF">2020-08-21T10:17:00Z</dcterms:modified>
</cp:coreProperties>
</file>