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E" w:rsidRPr="000971EE" w:rsidRDefault="000971EE" w:rsidP="000971EE">
      <w:pPr>
        <w:ind w:firstLine="1134"/>
        <w:rPr>
          <w:rFonts w:ascii="Times New Roman" w:hAnsi="Times New Roman" w:cs="Times New Roman"/>
          <w:b/>
          <w:bCs/>
          <w:sz w:val="28"/>
          <w:szCs w:val="32"/>
        </w:rPr>
      </w:pPr>
      <w:r w:rsidRPr="000971EE">
        <w:rPr>
          <w:rFonts w:ascii="Times New Roman" w:hAnsi="Times New Roman" w:cs="Times New Roman"/>
          <w:b/>
          <w:bCs/>
          <w:sz w:val="28"/>
          <w:szCs w:val="32"/>
        </w:rPr>
        <w:t xml:space="preserve">1. </w:t>
      </w:r>
      <w:r w:rsidRPr="000971EE">
        <w:rPr>
          <w:rFonts w:ascii="Times New Roman" w:hAnsi="Times New Roman" w:cs="Times New Roman"/>
          <w:b/>
          <w:bCs/>
          <w:color w:val="C00000"/>
          <w:sz w:val="28"/>
          <w:szCs w:val="32"/>
          <w:u w:val="single"/>
        </w:rPr>
        <w:t>Вступление Слайд год экологии</w:t>
      </w:r>
    </w:p>
    <w:p w:rsidR="000971EE" w:rsidRPr="000971EE" w:rsidRDefault="000971EE" w:rsidP="000971EE">
      <w:pPr>
        <w:ind w:firstLine="1134"/>
        <w:rPr>
          <w:rFonts w:ascii="Times New Roman" w:hAnsi="Times New Roman" w:cs="Times New Roman"/>
          <w:b/>
          <w:bCs/>
          <w:sz w:val="28"/>
          <w:szCs w:val="32"/>
        </w:rPr>
      </w:pPr>
      <w:r w:rsidRPr="000971EE">
        <w:rPr>
          <w:rFonts w:ascii="Times New Roman" w:hAnsi="Times New Roman" w:cs="Times New Roman"/>
          <w:b/>
          <w:bCs/>
          <w:sz w:val="28"/>
          <w:szCs w:val="32"/>
        </w:rPr>
        <w:t>Доцент и другие</w:t>
      </w:r>
    </w:p>
    <w:p w:rsidR="000971EE" w:rsidRPr="000971EE" w:rsidRDefault="000971EE" w:rsidP="000971EE">
      <w:pPr>
        <w:ind w:firstLine="1134"/>
        <w:rPr>
          <w:rFonts w:ascii="Times New Roman" w:hAnsi="Times New Roman" w:cs="Times New Roman"/>
          <w:b/>
          <w:bCs/>
          <w:sz w:val="28"/>
          <w:szCs w:val="32"/>
        </w:rPr>
      </w:pPr>
      <w:r w:rsidRPr="000971EE">
        <w:rPr>
          <w:rFonts w:ascii="Times New Roman" w:hAnsi="Times New Roman" w:cs="Times New Roman"/>
          <w:b/>
          <w:bCs/>
          <w:sz w:val="28"/>
          <w:szCs w:val="32"/>
        </w:rPr>
        <w:t>2. Слайд земля наш общий дом</w:t>
      </w:r>
    </w:p>
    <w:p w:rsidR="000971EE" w:rsidRPr="000971EE" w:rsidRDefault="000971EE" w:rsidP="000971EE">
      <w:pPr>
        <w:ind w:firstLine="1134"/>
        <w:rPr>
          <w:rFonts w:ascii="Times New Roman" w:hAnsi="Times New Roman" w:cs="Times New Roman"/>
          <w:b/>
          <w:bCs/>
          <w:sz w:val="28"/>
          <w:szCs w:val="32"/>
        </w:rPr>
      </w:pPr>
      <w:r w:rsidRPr="000971EE">
        <w:rPr>
          <w:rFonts w:ascii="Times New Roman" w:hAnsi="Times New Roman" w:cs="Times New Roman"/>
          <w:b/>
          <w:bCs/>
          <w:sz w:val="28"/>
          <w:szCs w:val="32"/>
        </w:rPr>
        <w:t>3. слайд виды планеты</w:t>
      </w:r>
    </w:p>
    <w:p w:rsidR="000971EE" w:rsidRPr="000971EE" w:rsidRDefault="000971EE" w:rsidP="000971EE">
      <w:pPr>
        <w:ind w:firstLine="1134"/>
        <w:rPr>
          <w:rFonts w:ascii="Times New Roman" w:hAnsi="Times New Roman" w:cs="Times New Roman"/>
          <w:b/>
          <w:bCs/>
          <w:sz w:val="28"/>
          <w:szCs w:val="32"/>
        </w:rPr>
      </w:pPr>
      <w:r w:rsidRPr="000971EE">
        <w:rPr>
          <w:rFonts w:ascii="Times New Roman" w:hAnsi="Times New Roman" w:cs="Times New Roman"/>
          <w:b/>
          <w:bCs/>
          <w:sz w:val="28"/>
          <w:szCs w:val="32"/>
        </w:rPr>
        <w:t>4. слайд Россия и её виды</w:t>
      </w:r>
    </w:p>
    <w:p w:rsidR="000971EE" w:rsidRPr="000971EE" w:rsidRDefault="000971EE" w:rsidP="000971EE">
      <w:pPr>
        <w:ind w:firstLine="1134"/>
        <w:rPr>
          <w:rFonts w:ascii="Times New Roman" w:hAnsi="Times New Roman" w:cs="Times New Roman"/>
          <w:b/>
          <w:bCs/>
          <w:sz w:val="28"/>
          <w:szCs w:val="32"/>
        </w:rPr>
      </w:pPr>
      <w:r w:rsidRPr="000971EE">
        <w:rPr>
          <w:rFonts w:ascii="Times New Roman" w:hAnsi="Times New Roman" w:cs="Times New Roman"/>
          <w:b/>
          <w:bCs/>
          <w:sz w:val="28"/>
          <w:szCs w:val="32"/>
        </w:rPr>
        <w:t>5. рекордсмены земли. Фауна</w:t>
      </w:r>
    </w:p>
    <w:p w:rsidR="000971EE" w:rsidRPr="000971EE" w:rsidRDefault="000971EE" w:rsidP="000971EE">
      <w:pPr>
        <w:ind w:firstLine="1134"/>
        <w:rPr>
          <w:rFonts w:ascii="Times New Roman" w:hAnsi="Times New Roman" w:cs="Times New Roman"/>
          <w:b/>
          <w:bCs/>
          <w:sz w:val="28"/>
          <w:szCs w:val="32"/>
        </w:rPr>
      </w:pPr>
      <w:r w:rsidRPr="000971EE">
        <w:rPr>
          <w:rFonts w:ascii="Times New Roman" w:hAnsi="Times New Roman" w:cs="Times New Roman"/>
          <w:b/>
          <w:bCs/>
          <w:sz w:val="28"/>
          <w:szCs w:val="32"/>
        </w:rPr>
        <w:t>6-26  слайды с вопросами и ответами.</w:t>
      </w:r>
    </w:p>
    <w:p w:rsidR="000971EE" w:rsidRPr="000971EE" w:rsidRDefault="000971EE" w:rsidP="000971EE">
      <w:pPr>
        <w:ind w:firstLine="1134"/>
        <w:rPr>
          <w:rFonts w:ascii="Times New Roman" w:hAnsi="Times New Roman" w:cs="Times New Roman"/>
          <w:b/>
          <w:bCs/>
          <w:sz w:val="28"/>
          <w:szCs w:val="32"/>
        </w:rPr>
      </w:pPr>
      <w:r w:rsidRPr="000971EE">
        <w:rPr>
          <w:rFonts w:ascii="Times New Roman" w:hAnsi="Times New Roman" w:cs="Times New Roman"/>
          <w:b/>
          <w:bCs/>
          <w:sz w:val="28"/>
          <w:szCs w:val="32"/>
        </w:rPr>
        <w:t>27-37. рекордсмены флора</w:t>
      </w:r>
    </w:p>
    <w:p w:rsidR="000971EE" w:rsidRPr="000971EE" w:rsidRDefault="000971EE" w:rsidP="000971EE">
      <w:pPr>
        <w:ind w:firstLine="1134"/>
        <w:rPr>
          <w:rFonts w:ascii="Times New Roman" w:hAnsi="Times New Roman" w:cs="Times New Roman"/>
          <w:b/>
          <w:bCs/>
          <w:sz w:val="28"/>
          <w:szCs w:val="32"/>
        </w:rPr>
      </w:pPr>
      <w:r w:rsidRPr="000971EE">
        <w:rPr>
          <w:rFonts w:ascii="Times New Roman" w:hAnsi="Times New Roman" w:cs="Times New Roman"/>
          <w:b/>
          <w:bCs/>
          <w:sz w:val="28"/>
          <w:szCs w:val="32"/>
        </w:rPr>
        <w:t xml:space="preserve">38. </w:t>
      </w:r>
      <w:proofErr w:type="spellStart"/>
      <w:r w:rsidRPr="000971EE">
        <w:rPr>
          <w:rFonts w:ascii="Times New Roman" w:hAnsi="Times New Roman" w:cs="Times New Roman"/>
          <w:b/>
          <w:bCs/>
          <w:sz w:val="28"/>
          <w:szCs w:val="32"/>
        </w:rPr>
        <w:t>пантамима</w:t>
      </w:r>
      <w:proofErr w:type="spellEnd"/>
      <w:r w:rsidRPr="000971EE">
        <w:rPr>
          <w:rFonts w:ascii="Times New Roman" w:hAnsi="Times New Roman" w:cs="Times New Roman"/>
          <w:b/>
          <w:bCs/>
          <w:sz w:val="28"/>
          <w:szCs w:val="32"/>
        </w:rPr>
        <w:t xml:space="preserve"> и загадки.</w:t>
      </w:r>
    </w:p>
    <w:p w:rsidR="000971EE" w:rsidRPr="000971EE" w:rsidRDefault="000971EE" w:rsidP="000971EE">
      <w:pPr>
        <w:rPr>
          <w:rFonts w:ascii="Times New Roman" w:hAnsi="Times New Roman" w:cs="Times New Roman"/>
          <w:b/>
          <w:bCs/>
          <w:sz w:val="28"/>
          <w:szCs w:val="32"/>
        </w:rPr>
      </w:pPr>
    </w:p>
    <w:p w:rsidR="000971EE" w:rsidRPr="000971EE" w:rsidRDefault="000971EE" w:rsidP="000971EE">
      <w:pPr>
        <w:ind w:firstLine="567"/>
        <w:rPr>
          <w:rFonts w:ascii="Times New Roman" w:hAnsi="Times New Roman" w:cs="Times New Roman"/>
          <w:sz w:val="28"/>
          <w:szCs w:val="32"/>
        </w:rPr>
      </w:pPr>
      <w:r w:rsidRPr="000971EE">
        <w:rPr>
          <w:rFonts w:ascii="Times New Roman" w:hAnsi="Times New Roman" w:cs="Times New Roman"/>
          <w:b/>
          <w:bCs/>
          <w:sz w:val="28"/>
          <w:szCs w:val="32"/>
        </w:rPr>
        <w:t xml:space="preserve">В России  появился День птиц в 1926 году </w:t>
      </w:r>
      <w:r w:rsidRPr="000971EE">
        <w:rPr>
          <w:rFonts w:ascii="Times New Roman" w:hAnsi="Times New Roman" w:cs="Times New Roman"/>
          <w:sz w:val="28"/>
          <w:szCs w:val="32"/>
        </w:rPr>
        <w:t xml:space="preserve">по инициативе юных натуралистов, потом эта добрая традиция была прервана, </w:t>
      </w:r>
      <w:r w:rsidRPr="000971EE">
        <w:rPr>
          <w:rFonts w:ascii="Times New Roman" w:hAnsi="Times New Roman" w:cs="Times New Roman"/>
          <w:b/>
          <w:bCs/>
          <w:sz w:val="28"/>
          <w:szCs w:val="32"/>
        </w:rPr>
        <w:t xml:space="preserve">а в 1996 году  </w:t>
      </w:r>
      <w:r w:rsidRPr="000971EE">
        <w:rPr>
          <w:rFonts w:ascii="Times New Roman" w:hAnsi="Times New Roman" w:cs="Times New Roman"/>
          <w:sz w:val="28"/>
          <w:szCs w:val="32"/>
        </w:rPr>
        <w:t xml:space="preserve">возобновлена. </w:t>
      </w:r>
      <w:r w:rsidRPr="000971EE">
        <w:rPr>
          <w:rFonts w:ascii="Times New Roman" w:hAnsi="Times New Roman" w:cs="Times New Roman"/>
          <w:sz w:val="28"/>
          <w:szCs w:val="32"/>
        </w:rPr>
        <w:br/>
        <w:t xml:space="preserve">Юные друзья птиц развешивают для своих пернатых кормушки, </w:t>
      </w:r>
      <w:proofErr w:type="spellStart"/>
      <w:r w:rsidRPr="000971EE">
        <w:rPr>
          <w:rFonts w:ascii="Times New Roman" w:hAnsi="Times New Roman" w:cs="Times New Roman"/>
          <w:sz w:val="28"/>
          <w:szCs w:val="32"/>
        </w:rPr>
        <w:t>синичники</w:t>
      </w:r>
      <w:proofErr w:type="spellEnd"/>
      <w:r w:rsidRPr="000971EE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 w:rsidRPr="000971EE">
        <w:rPr>
          <w:rFonts w:ascii="Times New Roman" w:hAnsi="Times New Roman" w:cs="Times New Roman"/>
          <w:sz w:val="28"/>
          <w:szCs w:val="32"/>
        </w:rPr>
        <w:t>скоречники</w:t>
      </w:r>
      <w:proofErr w:type="spellEnd"/>
      <w:r w:rsidRPr="000971EE">
        <w:rPr>
          <w:rFonts w:ascii="Times New Roman" w:hAnsi="Times New Roman" w:cs="Times New Roman"/>
          <w:sz w:val="28"/>
          <w:szCs w:val="32"/>
        </w:rPr>
        <w:t xml:space="preserve">, ведут наблюдения за перелетными и зимующими птицами, подкармливают их в зимние холода.  </w:t>
      </w:r>
      <w:r w:rsidRPr="000971EE">
        <w:rPr>
          <w:rFonts w:ascii="Times New Roman" w:hAnsi="Times New Roman" w:cs="Times New Roman"/>
          <w:sz w:val="28"/>
          <w:szCs w:val="32"/>
        </w:rPr>
        <w:br/>
        <w:t xml:space="preserve">Иногда естественный корм становится практически недоступным, поэтому многие птицы не могут пережить зиму и погибают. </w:t>
      </w:r>
      <w:r w:rsidRPr="000971EE">
        <w:rPr>
          <w:rFonts w:ascii="Times New Roman" w:hAnsi="Times New Roman" w:cs="Times New Roman"/>
          <w:sz w:val="28"/>
          <w:szCs w:val="32"/>
        </w:rPr>
        <w:br/>
      </w:r>
      <w:r w:rsidRPr="000971EE">
        <w:rPr>
          <w:rFonts w:ascii="Times New Roman" w:hAnsi="Times New Roman" w:cs="Times New Roman"/>
          <w:b/>
          <w:bCs/>
          <w:sz w:val="28"/>
          <w:szCs w:val="32"/>
        </w:rPr>
        <w:t xml:space="preserve">И только люди могут помочь птицам. </w:t>
      </w:r>
      <w:r w:rsidRPr="000971EE">
        <w:rPr>
          <w:rFonts w:ascii="Times New Roman" w:hAnsi="Times New Roman" w:cs="Times New Roman"/>
          <w:b/>
          <w:bCs/>
          <w:sz w:val="28"/>
          <w:szCs w:val="32"/>
        </w:rPr>
        <w:br/>
      </w:r>
      <w:r w:rsidRPr="000971EE">
        <w:rPr>
          <w:rFonts w:ascii="Times New Roman" w:hAnsi="Times New Roman" w:cs="Times New Roman"/>
          <w:sz w:val="28"/>
          <w:szCs w:val="32"/>
        </w:rPr>
        <w:t>Союз охраны птиц России ежегодно проводит акцию</w:t>
      </w:r>
      <w:r w:rsidRPr="000971EE">
        <w:rPr>
          <w:rFonts w:ascii="Times New Roman" w:hAnsi="Times New Roman" w:cs="Times New Roman"/>
          <w:sz w:val="28"/>
          <w:szCs w:val="32"/>
        </w:rPr>
        <w:br/>
        <w:t xml:space="preserve"> </w:t>
      </w:r>
      <w:r w:rsidRPr="000971EE">
        <w:rPr>
          <w:rFonts w:ascii="Times New Roman" w:hAnsi="Times New Roman" w:cs="Times New Roman"/>
          <w:b/>
          <w:bCs/>
          <w:sz w:val="28"/>
          <w:szCs w:val="32"/>
        </w:rPr>
        <w:t>«Птица года»</w:t>
      </w:r>
      <w:r w:rsidRPr="000971EE">
        <w:rPr>
          <w:rFonts w:ascii="Times New Roman" w:hAnsi="Times New Roman" w:cs="Times New Roman"/>
          <w:b/>
          <w:bCs/>
          <w:sz w:val="28"/>
          <w:szCs w:val="32"/>
        </w:rPr>
        <w:br/>
      </w:r>
      <w:r w:rsidRPr="000971EE">
        <w:rPr>
          <w:rFonts w:ascii="Times New Roman" w:hAnsi="Times New Roman" w:cs="Times New Roman"/>
          <w:sz w:val="28"/>
          <w:szCs w:val="32"/>
        </w:rPr>
        <w:t xml:space="preserve">Цель: сохранение видового разнообразия и численности диких птиц. </w:t>
      </w:r>
      <w:r w:rsidRPr="000971EE">
        <w:rPr>
          <w:rFonts w:ascii="Times New Roman" w:hAnsi="Times New Roman" w:cs="Times New Roman"/>
          <w:sz w:val="28"/>
          <w:szCs w:val="32"/>
        </w:rPr>
        <w:br/>
        <w:t>Каждый год «правит бал» лишь один представитель пернатых.</w:t>
      </w:r>
    </w:p>
    <w:p w:rsidR="000971EE" w:rsidRPr="000971EE" w:rsidRDefault="000971EE" w:rsidP="000971EE">
      <w:pPr>
        <w:ind w:firstLine="567"/>
        <w:rPr>
          <w:rFonts w:ascii="Times New Roman" w:hAnsi="Times New Roman" w:cs="Times New Roman"/>
          <w:sz w:val="28"/>
          <w:szCs w:val="32"/>
        </w:rPr>
      </w:pPr>
      <w:r w:rsidRPr="000971EE">
        <w:rPr>
          <w:rFonts w:ascii="Times New Roman" w:hAnsi="Times New Roman" w:cs="Times New Roman"/>
          <w:sz w:val="28"/>
          <w:szCs w:val="32"/>
        </w:rPr>
        <w:t xml:space="preserve">Птицей года-2016 был </w:t>
      </w:r>
      <w:r w:rsidRPr="000971EE">
        <w:rPr>
          <w:rFonts w:ascii="Times New Roman" w:hAnsi="Times New Roman" w:cs="Times New Roman"/>
          <w:b/>
          <w:bCs/>
          <w:sz w:val="28"/>
          <w:szCs w:val="32"/>
        </w:rPr>
        <w:t xml:space="preserve">удод </w:t>
      </w:r>
      <w:r w:rsidRPr="000971EE">
        <w:rPr>
          <w:rFonts w:ascii="Times New Roman" w:hAnsi="Times New Roman" w:cs="Times New Roman"/>
          <w:b/>
          <w:sz w:val="28"/>
          <w:szCs w:val="32"/>
        </w:rPr>
        <w:t xml:space="preserve">- </w:t>
      </w:r>
      <w:r w:rsidRPr="000971EE">
        <w:rPr>
          <w:rFonts w:ascii="Times New Roman" w:hAnsi="Times New Roman" w:cs="Times New Roman"/>
          <w:sz w:val="28"/>
          <w:szCs w:val="32"/>
        </w:rPr>
        <w:t xml:space="preserve">из семейства </w:t>
      </w:r>
      <w:proofErr w:type="gramStart"/>
      <w:r w:rsidRPr="000971EE">
        <w:rPr>
          <w:rFonts w:ascii="Times New Roman" w:hAnsi="Times New Roman" w:cs="Times New Roman"/>
          <w:sz w:val="28"/>
          <w:szCs w:val="32"/>
        </w:rPr>
        <w:t>воробьиных</w:t>
      </w:r>
      <w:proofErr w:type="gramEnd"/>
      <w:r w:rsidRPr="000971EE">
        <w:rPr>
          <w:rFonts w:ascii="Times New Roman" w:hAnsi="Times New Roman" w:cs="Times New Roman"/>
          <w:sz w:val="28"/>
          <w:szCs w:val="32"/>
        </w:rPr>
        <w:t>.</w:t>
      </w:r>
    </w:p>
    <w:p w:rsidR="000971EE" w:rsidRDefault="000971EE" w:rsidP="000971EE">
      <w:pPr>
        <w:ind w:firstLine="567"/>
        <w:rPr>
          <w:rFonts w:ascii="Times New Roman" w:hAnsi="Times New Roman" w:cs="Times New Roman"/>
          <w:b/>
          <w:bCs/>
          <w:sz w:val="28"/>
          <w:szCs w:val="32"/>
        </w:rPr>
      </w:pPr>
      <w:r w:rsidRPr="000971EE">
        <w:rPr>
          <w:rFonts w:ascii="Times New Roman" w:hAnsi="Times New Roman" w:cs="Times New Roman"/>
          <w:sz w:val="28"/>
          <w:szCs w:val="32"/>
        </w:rPr>
        <w:t xml:space="preserve">Титул главной птицы  2017 года получила </w:t>
      </w:r>
      <w:proofErr w:type="spellStart"/>
      <w:r w:rsidRPr="000971EE">
        <w:rPr>
          <w:rFonts w:ascii="Times New Roman" w:hAnsi="Times New Roman" w:cs="Times New Roman"/>
          <w:b/>
          <w:bCs/>
          <w:sz w:val="28"/>
          <w:szCs w:val="32"/>
        </w:rPr>
        <w:t>буроголовая</w:t>
      </w:r>
      <w:proofErr w:type="spellEnd"/>
      <w:r w:rsidRPr="000971EE">
        <w:rPr>
          <w:rFonts w:ascii="Times New Roman" w:hAnsi="Times New Roman" w:cs="Times New Roman"/>
          <w:b/>
          <w:bCs/>
          <w:sz w:val="28"/>
          <w:szCs w:val="32"/>
        </w:rPr>
        <w:t xml:space="preserve"> гаичка. </w:t>
      </w:r>
    </w:p>
    <w:p w:rsidR="001F446C" w:rsidRDefault="000971EE" w:rsidP="000971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971EE">
        <w:rPr>
          <w:rFonts w:ascii="Times New Roman" w:hAnsi="Times New Roman" w:cs="Times New Roman"/>
          <w:b/>
          <w:sz w:val="28"/>
        </w:rPr>
        <w:t>Приложение</w:t>
      </w:r>
      <w:r>
        <w:rPr>
          <w:rFonts w:ascii="Times New Roman" w:hAnsi="Times New Roman" w:cs="Times New Roman"/>
          <w:b/>
          <w:sz w:val="28"/>
        </w:rPr>
        <w:t>:</w:t>
      </w:r>
    </w:p>
    <w:tbl>
      <w:tblPr>
        <w:tblStyle w:val="a5"/>
        <w:tblW w:w="0" w:type="auto"/>
        <w:tblLook w:val="04A0"/>
      </w:tblPr>
      <w:tblGrid>
        <w:gridCol w:w="5139"/>
        <w:gridCol w:w="5140"/>
      </w:tblGrid>
      <w:tr w:rsidR="000971EE" w:rsidTr="000971EE">
        <w:trPr>
          <w:trHeight w:val="321"/>
        </w:trPr>
        <w:tc>
          <w:tcPr>
            <w:tcW w:w="5139" w:type="dxa"/>
          </w:tcPr>
          <w:p w:rsidR="000971EE" w:rsidRDefault="000971EE" w:rsidP="000971E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71EE">
              <w:rPr>
                <w:rFonts w:ascii="Times New Roman" w:hAnsi="Times New Roman" w:cs="Times New Roman"/>
                <w:b/>
                <w:sz w:val="24"/>
              </w:rPr>
              <w:t>Карточка-загадка</w:t>
            </w:r>
          </w:p>
        </w:tc>
        <w:tc>
          <w:tcPr>
            <w:tcW w:w="5140" w:type="dxa"/>
          </w:tcPr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971EE">
              <w:rPr>
                <w:b/>
              </w:rPr>
              <w:t>Ответ:</w:t>
            </w:r>
          </w:p>
        </w:tc>
      </w:tr>
      <w:tr w:rsidR="000971EE" w:rsidTr="000971EE">
        <w:trPr>
          <w:trHeight w:val="1136"/>
        </w:trPr>
        <w:tc>
          <w:tcPr>
            <w:tcW w:w="5139" w:type="dxa"/>
          </w:tcPr>
          <w:p w:rsidR="000971EE" w:rsidRPr="000971EE" w:rsidRDefault="000971EE" w:rsidP="000971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9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Свежей зеленью одеты</w:t>
            </w:r>
            <w:proofErr w:type="gramEnd"/>
            <w:r w:rsidRPr="00097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Парки, улицы, поля...</w:t>
            </w:r>
            <w:r w:rsidRPr="00097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море солнечного света</w:t>
            </w:r>
            <w:proofErr w:type="gramStart"/>
            <w:r w:rsidRPr="00097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9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огружается...</w:t>
            </w:r>
          </w:p>
        </w:tc>
        <w:tc>
          <w:tcPr>
            <w:tcW w:w="5140" w:type="dxa"/>
          </w:tcPr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178" w:afterAutospacing="0"/>
            </w:pPr>
            <w:r w:rsidRPr="000971EE">
              <w:t xml:space="preserve">Артистизм - </w:t>
            </w:r>
          </w:p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178" w:afterAutospacing="0"/>
            </w:pPr>
            <w:r w:rsidRPr="000971EE">
              <w:t>Узнаваемость -</w:t>
            </w:r>
          </w:p>
          <w:p w:rsidR="000971EE" w:rsidRDefault="000971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1EE" w:rsidTr="000971EE">
        <w:tc>
          <w:tcPr>
            <w:tcW w:w="5139" w:type="dxa"/>
          </w:tcPr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178" w:afterAutospacing="0"/>
            </w:pPr>
            <w:r w:rsidRPr="000971EE">
              <w:t>Я и туча, и туман, </w:t>
            </w:r>
            <w:r w:rsidRPr="000971EE">
              <w:br/>
              <w:t>И ручей, и океан, </w:t>
            </w:r>
            <w:r w:rsidRPr="000971EE">
              <w:br/>
              <w:t>И летаю, и бегу, </w:t>
            </w:r>
            <w:r w:rsidRPr="000971EE">
              <w:br/>
              <w:t>И стеклянной быть могу! </w:t>
            </w:r>
          </w:p>
        </w:tc>
        <w:tc>
          <w:tcPr>
            <w:tcW w:w="5140" w:type="dxa"/>
          </w:tcPr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178" w:afterAutospacing="0"/>
            </w:pPr>
            <w:r w:rsidRPr="000971EE">
              <w:t xml:space="preserve">Артистизм - </w:t>
            </w:r>
          </w:p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178" w:afterAutospacing="0"/>
            </w:pPr>
            <w:r w:rsidRPr="000971EE">
              <w:t>Узнаваемость -</w:t>
            </w:r>
          </w:p>
          <w:p w:rsidR="000971EE" w:rsidRDefault="000971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1EE" w:rsidTr="000971EE">
        <w:tc>
          <w:tcPr>
            <w:tcW w:w="5139" w:type="dxa"/>
          </w:tcPr>
          <w:p w:rsidR="000971EE" w:rsidRPr="000971EE" w:rsidRDefault="000971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Нос – как хвост, под ним – рога,</w:t>
            </w:r>
            <w:r w:rsidRPr="00097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Каждая столбом нога, </w:t>
            </w:r>
            <w:r w:rsidRPr="00097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 огромный, словно дом! </w:t>
            </w:r>
            <w:r w:rsidRPr="00097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это? Конечно ... </w:t>
            </w:r>
          </w:p>
        </w:tc>
        <w:tc>
          <w:tcPr>
            <w:tcW w:w="5140" w:type="dxa"/>
          </w:tcPr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178" w:afterAutospacing="0"/>
            </w:pPr>
            <w:r w:rsidRPr="000971EE">
              <w:t xml:space="preserve">Артистизм - </w:t>
            </w:r>
          </w:p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178" w:afterAutospacing="0"/>
            </w:pPr>
            <w:r w:rsidRPr="000971EE">
              <w:t>Узнаваемость -</w:t>
            </w:r>
          </w:p>
          <w:p w:rsidR="000971EE" w:rsidRDefault="000971E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1EE" w:rsidTr="000971EE">
        <w:tc>
          <w:tcPr>
            <w:tcW w:w="5139" w:type="dxa"/>
          </w:tcPr>
          <w:p w:rsidR="000971EE" w:rsidRPr="000971EE" w:rsidRDefault="000971EE" w:rsidP="0009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Ей не страшен холодок! </w:t>
            </w:r>
          </w:p>
          <w:p w:rsidR="000971EE" w:rsidRPr="000971EE" w:rsidRDefault="000971EE" w:rsidP="0009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Торчит зеленый хохолок, </w:t>
            </w:r>
          </w:p>
          <w:p w:rsidR="000971EE" w:rsidRPr="000971EE" w:rsidRDefault="000971EE" w:rsidP="0009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Топорщатся иголки. </w:t>
            </w:r>
          </w:p>
          <w:p w:rsidR="000971EE" w:rsidRPr="000971EE" w:rsidRDefault="000971EE" w:rsidP="000971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Узнали? Это ….. </w:t>
            </w:r>
          </w:p>
        </w:tc>
        <w:tc>
          <w:tcPr>
            <w:tcW w:w="5140" w:type="dxa"/>
          </w:tcPr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178" w:afterAutospacing="0"/>
            </w:pPr>
            <w:r w:rsidRPr="000971EE">
              <w:t xml:space="preserve">Артистизм - </w:t>
            </w:r>
          </w:p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178" w:afterAutospacing="0"/>
            </w:pPr>
            <w:r w:rsidRPr="000971EE">
              <w:t>Узнаваемость -</w:t>
            </w:r>
          </w:p>
        </w:tc>
      </w:tr>
      <w:tr w:rsidR="000971EE" w:rsidTr="000971EE">
        <w:tc>
          <w:tcPr>
            <w:tcW w:w="5139" w:type="dxa"/>
          </w:tcPr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EE">
              <w:rPr>
                <w:color w:val="000000"/>
              </w:rPr>
              <w:t>На минуту в землю врос</w:t>
            </w:r>
          </w:p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0971EE">
              <w:rPr>
                <w:color w:val="000000"/>
              </w:rPr>
              <w:t>Разноцветный</w:t>
            </w:r>
            <w:proofErr w:type="gramEnd"/>
            <w:r w:rsidRPr="000971EE">
              <w:rPr>
                <w:color w:val="000000"/>
              </w:rPr>
              <w:t xml:space="preserve"> чудо-мост.</w:t>
            </w:r>
          </w:p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EE">
              <w:rPr>
                <w:color w:val="000000"/>
              </w:rPr>
              <w:t>Чудо-мастер смастерил</w:t>
            </w:r>
          </w:p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71EE">
              <w:rPr>
                <w:color w:val="000000"/>
              </w:rPr>
              <w:t xml:space="preserve">Мост высокий без перил. </w:t>
            </w:r>
          </w:p>
        </w:tc>
        <w:tc>
          <w:tcPr>
            <w:tcW w:w="5140" w:type="dxa"/>
          </w:tcPr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178" w:afterAutospacing="0"/>
            </w:pPr>
            <w:r w:rsidRPr="000971EE">
              <w:t xml:space="preserve">Артистизм - </w:t>
            </w:r>
          </w:p>
          <w:p w:rsidR="000971EE" w:rsidRPr="000971EE" w:rsidRDefault="000971EE" w:rsidP="000971EE">
            <w:pPr>
              <w:pStyle w:val="a4"/>
              <w:shd w:val="clear" w:color="auto" w:fill="FFFFFF"/>
              <w:spacing w:before="0" w:beforeAutospacing="0" w:after="178" w:afterAutospacing="0"/>
            </w:pPr>
            <w:r w:rsidRPr="000971EE">
              <w:t>Узнаваемость -</w:t>
            </w:r>
          </w:p>
        </w:tc>
      </w:tr>
    </w:tbl>
    <w:p w:rsidR="000971EE" w:rsidRDefault="000971EE" w:rsidP="000971E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601" w:type="dxa"/>
        <w:tblLook w:val="04A0"/>
      </w:tblPr>
      <w:tblGrid>
        <w:gridCol w:w="1239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0971EE" w:rsidRPr="000971EE" w:rsidTr="0003659C">
        <w:trPr>
          <w:jc w:val="center"/>
        </w:trPr>
        <w:tc>
          <w:tcPr>
            <w:tcW w:w="1239" w:type="dxa"/>
            <w:vMerge w:val="restart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EE" w:rsidRPr="000971EE" w:rsidRDefault="000971EE" w:rsidP="000971E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71EE" w:rsidRPr="000971EE" w:rsidTr="0003659C">
        <w:trPr>
          <w:jc w:val="center"/>
        </w:trPr>
        <w:tc>
          <w:tcPr>
            <w:tcW w:w="1239" w:type="dxa"/>
            <w:vMerge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EE" w:rsidRPr="000971EE" w:rsidRDefault="000971EE" w:rsidP="000971E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601" w:type="dxa"/>
        <w:tblLook w:val="04A0"/>
      </w:tblPr>
      <w:tblGrid>
        <w:gridCol w:w="1239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0971EE" w:rsidRPr="000971EE" w:rsidTr="0003659C">
        <w:trPr>
          <w:jc w:val="center"/>
        </w:trPr>
        <w:tc>
          <w:tcPr>
            <w:tcW w:w="1239" w:type="dxa"/>
            <w:vMerge w:val="restart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EE" w:rsidRPr="000971EE" w:rsidRDefault="000971EE" w:rsidP="000971E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71EE" w:rsidRPr="000971EE" w:rsidTr="0003659C">
        <w:trPr>
          <w:jc w:val="center"/>
        </w:trPr>
        <w:tc>
          <w:tcPr>
            <w:tcW w:w="1239" w:type="dxa"/>
            <w:vMerge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EE" w:rsidRPr="000971EE" w:rsidRDefault="000971EE" w:rsidP="000971E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601" w:type="dxa"/>
        <w:tblLook w:val="04A0"/>
      </w:tblPr>
      <w:tblGrid>
        <w:gridCol w:w="1293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0971EE" w:rsidRPr="000971EE" w:rsidTr="0003659C">
        <w:trPr>
          <w:jc w:val="center"/>
        </w:trPr>
        <w:tc>
          <w:tcPr>
            <w:tcW w:w="1293" w:type="dxa"/>
            <w:vMerge w:val="restart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b/>
                <w:sz w:val="24"/>
                <w:szCs w:val="24"/>
              </w:rPr>
              <w:t>МОУ Лицей</w:t>
            </w: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71EE" w:rsidRPr="000971EE" w:rsidTr="0003659C">
        <w:trPr>
          <w:jc w:val="center"/>
        </w:trPr>
        <w:tc>
          <w:tcPr>
            <w:tcW w:w="1293" w:type="dxa"/>
            <w:vMerge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EE" w:rsidRPr="000971EE" w:rsidRDefault="000971EE" w:rsidP="000971E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601" w:type="dxa"/>
        <w:tblLook w:val="04A0"/>
      </w:tblPr>
      <w:tblGrid>
        <w:gridCol w:w="1596"/>
        <w:gridCol w:w="749"/>
        <w:gridCol w:w="749"/>
        <w:gridCol w:w="749"/>
        <w:gridCol w:w="748"/>
        <w:gridCol w:w="748"/>
        <w:gridCol w:w="748"/>
        <w:gridCol w:w="748"/>
        <w:gridCol w:w="748"/>
        <w:gridCol w:w="748"/>
      </w:tblGrid>
      <w:tr w:rsidR="000971EE" w:rsidRPr="000971EE" w:rsidTr="0003659C">
        <w:trPr>
          <w:jc w:val="center"/>
        </w:trPr>
        <w:tc>
          <w:tcPr>
            <w:tcW w:w="1596" w:type="dxa"/>
            <w:vMerge w:val="restart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b/>
                <w:sz w:val="24"/>
                <w:szCs w:val="24"/>
              </w:rPr>
              <w:t>МОУ гимназия</w:t>
            </w:r>
          </w:p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749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71EE" w:rsidRPr="000971EE" w:rsidTr="0003659C">
        <w:trPr>
          <w:jc w:val="center"/>
        </w:trPr>
        <w:tc>
          <w:tcPr>
            <w:tcW w:w="1596" w:type="dxa"/>
            <w:vMerge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EE" w:rsidRPr="000971EE" w:rsidRDefault="000971EE" w:rsidP="000971E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506" w:type="dxa"/>
        <w:jc w:val="center"/>
        <w:tblInd w:w="-743" w:type="dxa"/>
        <w:tblLayout w:type="fixed"/>
        <w:tblLook w:val="04A0"/>
      </w:tblPr>
      <w:tblGrid>
        <w:gridCol w:w="1697"/>
        <w:gridCol w:w="696"/>
        <w:gridCol w:w="760"/>
        <w:gridCol w:w="760"/>
        <w:gridCol w:w="760"/>
        <w:gridCol w:w="760"/>
        <w:gridCol w:w="760"/>
        <w:gridCol w:w="760"/>
        <w:gridCol w:w="760"/>
        <w:gridCol w:w="793"/>
      </w:tblGrid>
      <w:tr w:rsidR="000971EE" w:rsidRPr="000971EE" w:rsidTr="0003659C">
        <w:trPr>
          <w:jc w:val="center"/>
        </w:trPr>
        <w:tc>
          <w:tcPr>
            <w:tcW w:w="1697" w:type="dxa"/>
            <w:vMerge w:val="restart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b/>
                <w:sz w:val="24"/>
                <w:szCs w:val="24"/>
              </w:rPr>
              <w:t>МОУ гимназия им. Гарнаева</w:t>
            </w:r>
          </w:p>
        </w:tc>
        <w:tc>
          <w:tcPr>
            <w:tcW w:w="696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71EE" w:rsidRPr="000971EE" w:rsidTr="0003659C">
        <w:trPr>
          <w:jc w:val="center"/>
        </w:trPr>
        <w:tc>
          <w:tcPr>
            <w:tcW w:w="1697" w:type="dxa"/>
            <w:vMerge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971EE" w:rsidRPr="000971EE" w:rsidRDefault="000971EE" w:rsidP="00036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EE" w:rsidRPr="000971EE" w:rsidRDefault="000971EE" w:rsidP="000971E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971EE" w:rsidRDefault="000971EE" w:rsidP="000971EE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p w:rsidR="000971EE" w:rsidRDefault="000971EE" w:rsidP="000971EE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p w:rsidR="000971EE" w:rsidRDefault="000971EE" w:rsidP="000971EE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p w:rsidR="000971EE" w:rsidRDefault="000971EE" w:rsidP="000971EE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p w:rsidR="000971EE" w:rsidRDefault="000971EE" w:rsidP="000971E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971EE" w:rsidRDefault="000971EE" w:rsidP="000971EE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p w:rsidR="000971EE" w:rsidRDefault="000971EE" w:rsidP="000971EE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p w:rsidR="000971EE" w:rsidRDefault="000971EE" w:rsidP="000971EE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p w:rsidR="000971EE" w:rsidRDefault="000971EE" w:rsidP="000971EE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p w:rsidR="000971EE" w:rsidRDefault="000971EE" w:rsidP="000971EE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p w:rsidR="000971EE" w:rsidRDefault="000971EE" w:rsidP="000971EE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p w:rsidR="000971EE" w:rsidRDefault="000971EE" w:rsidP="000971EE">
      <w:pPr>
        <w:spacing w:line="240" w:lineRule="atLeast"/>
        <w:rPr>
          <w:rFonts w:ascii="Times New Roman" w:hAnsi="Times New Roman" w:cs="Times New Roman"/>
          <w:b/>
          <w:sz w:val="144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b/>
          <w:sz w:val="144"/>
          <w:szCs w:val="40"/>
        </w:rPr>
        <w:t>№ 3</w:t>
      </w:r>
    </w:p>
    <w:p w:rsidR="000971EE" w:rsidRDefault="000971EE" w:rsidP="000971EE">
      <w:pPr>
        <w:spacing w:line="240" w:lineRule="atLeast"/>
        <w:jc w:val="right"/>
        <w:rPr>
          <w:rFonts w:ascii="Times New Roman" w:hAnsi="Times New Roman" w:cs="Times New Roman"/>
          <w:b/>
          <w:sz w:val="144"/>
          <w:szCs w:val="40"/>
        </w:rPr>
      </w:pPr>
    </w:p>
    <w:p w:rsidR="000971EE" w:rsidRDefault="000971EE" w:rsidP="000971EE">
      <w:pPr>
        <w:spacing w:line="240" w:lineRule="atLeast"/>
        <w:jc w:val="right"/>
        <w:rPr>
          <w:rFonts w:ascii="Times New Roman" w:hAnsi="Times New Roman" w:cs="Times New Roman"/>
          <w:b/>
          <w:sz w:val="144"/>
          <w:szCs w:val="40"/>
        </w:rPr>
      </w:pPr>
    </w:p>
    <w:p w:rsidR="000971EE" w:rsidRDefault="000971EE" w:rsidP="000971EE">
      <w:pPr>
        <w:spacing w:line="240" w:lineRule="atLeast"/>
        <w:jc w:val="right"/>
        <w:rPr>
          <w:rFonts w:ascii="Times New Roman" w:hAnsi="Times New Roman" w:cs="Times New Roman"/>
          <w:b/>
          <w:sz w:val="144"/>
          <w:szCs w:val="40"/>
        </w:rPr>
      </w:pPr>
      <w:r>
        <w:rPr>
          <w:rFonts w:ascii="Times New Roman" w:hAnsi="Times New Roman" w:cs="Times New Roman"/>
          <w:b/>
          <w:sz w:val="144"/>
          <w:szCs w:val="40"/>
        </w:rPr>
        <w:t>№ 3</w:t>
      </w:r>
    </w:p>
    <w:p w:rsidR="000971EE" w:rsidRPr="00480424" w:rsidRDefault="000971EE" w:rsidP="000971EE">
      <w:pPr>
        <w:spacing w:line="240" w:lineRule="atLeast"/>
        <w:rPr>
          <w:rFonts w:ascii="Times New Roman" w:hAnsi="Times New Roman" w:cs="Times New Roman"/>
          <w:b/>
          <w:sz w:val="144"/>
          <w:szCs w:val="40"/>
        </w:rPr>
      </w:pPr>
    </w:p>
    <w:p w:rsidR="000971EE" w:rsidRPr="00480424" w:rsidRDefault="000971EE" w:rsidP="000971EE">
      <w:pPr>
        <w:spacing w:line="240" w:lineRule="atLeast"/>
        <w:rPr>
          <w:rFonts w:ascii="Times New Roman" w:hAnsi="Times New Roman" w:cs="Times New Roman"/>
          <w:b/>
          <w:sz w:val="144"/>
          <w:szCs w:val="40"/>
        </w:rPr>
      </w:pPr>
    </w:p>
    <w:p w:rsidR="000971EE" w:rsidRDefault="000971EE" w:rsidP="000971EE">
      <w:pPr>
        <w:pStyle w:val="a3"/>
        <w:numPr>
          <w:ilvl w:val="0"/>
          <w:numId w:val="1"/>
        </w:numPr>
      </w:pPr>
    </w:p>
    <w:sectPr w:rsidR="000971EE" w:rsidSect="000971EE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63FA"/>
    <w:multiLevelType w:val="hybridMultilevel"/>
    <w:tmpl w:val="B6C2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71EE"/>
    <w:rsid w:val="000971EE"/>
    <w:rsid w:val="001F446C"/>
    <w:rsid w:val="002159D3"/>
    <w:rsid w:val="002F778E"/>
    <w:rsid w:val="00723B8D"/>
    <w:rsid w:val="00760DFF"/>
    <w:rsid w:val="00870ED6"/>
    <w:rsid w:val="00972960"/>
    <w:rsid w:val="00A64A9B"/>
    <w:rsid w:val="00C0598D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2017-08-16T11:44:00Z</dcterms:created>
  <dcterms:modified xsi:type="dcterms:W3CDTF">2017-08-16T11:54:00Z</dcterms:modified>
</cp:coreProperties>
</file>